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5D7" w:rsidRPr="007A7886" w:rsidRDefault="006565D7" w:rsidP="006565D7">
      <w:pPr>
        <w:pStyle w:val="a4"/>
        <w:ind w:left="708"/>
        <w:rPr>
          <w:b/>
          <w:sz w:val="28"/>
          <w:szCs w:val="28"/>
        </w:rPr>
      </w:pPr>
      <w:r w:rsidRPr="007A7886">
        <w:rPr>
          <w:b/>
          <w:sz w:val="28"/>
          <w:szCs w:val="28"/>
        </w:rPr>
        <w:t xml:space="preserve">  СОБРАНИЕ                                                                               ПРЕДСТАВИТЕЛЕЙ                                      </w:t>
      </w:r>
    </w:p>
    <w:p w:rsidR="006565D7" w:rsidRPr="007A7886" w:rsidRDefault="006565D7" w:rsidP="006565D7">
      <w:pPr>
        <w:pStyle w:val="a4"/>
        <w:rPr>
          <w:b/>
          <w:sz w:val="28"/>
          <w:szCs w:val="28"/>
        </w:rPr>
      </w:pPr>
      <w:r w:rsidRPr="007A7886">
        <w:rPr>
          <w:b/>
          <w:sz w:val="28"/>
          <w:szCs w:val="28"/>
        </w:rPr>
        <w:t>СЕЛЬСКОГО ПОСЕЛЕНИЯ</w:t>
      </w:r>
      <w:r>
        <w:rPr>
          <w:b/>
          <w:sz w:val="28"/>
          <w:szCs w:val="28"/>
        </w:rPr>
        <w:t xml:space="preserve">                                      </w:t>
      </w:r>
    </w:p>
    <w:p w:rsidR="006565D7" w:rsidRPr="007A7886" w:rsidRDefault="006565D7" w:rsidP="006565D7">
      <w:pPr>
        <w:pStyle w:val="a4"/>
        <w:rPr>
          <w:b/>
          <w:sz w:val="28"/>
          <w:szCs w:val="28"/>
        </w:rPr>
      </w:pPr>
      <w:r w:rsidRPr="007A7886">
        <w:rPr>
          <w:b/>
          <w:sz w:val="28"/>
          <w:szCs w:val="28"/>
        </w:rPr>
        <w:t xml:space="preserve">        ЧЕЛНО-ВЕРШИНЫ                                                 </w:t>
      </w:r>
    </w:p>
    <w:p w:rsidR="006565D7" w:rsidRPr="007A7886" w:rsidRDefault="006565D7" w:rsidP="006565D7">
      <w:pPr>
        <w:pStyle w:val="a4"/>
        <w:rPr>
          <w:b/>
          <w:sz w:val="28"/>
          <w:szCs w:val="28"/>
        </w:rPr>
      </w:pPr>
      <w:r w:rsidRPr="007A7886">
        <w:rPr>
          <w:b/>
          <w:sz w:val="28"/>
          <w:szCs w:val="28"/>
        </w:rPr>
        <w:t xml:space="preserve">  МУНИЦИПАЛЬНОГО РАЙОНА                                         </w:t>
      </w:r>
    </w:p>
    <w:p w:rsidR="006565D7" w:rsidRPr="007A7886" w:rsidRDefault="006565D7" w:rsidP="006565D7">
      <w:pPr>
        <w:pStyle w:val="a4"/>
        <w:rPr>
          <w:b/>
          <w:sz w:val="28"/>
          <w:szCs w:val="28"/>
        </w:rPr>
      </w:pPr>
      <w:r w:rsidRPr="007A7886">
        <w:rPr>
          <w:b/>
          <w:sz w:val="28"/>
          <w:szCs w:val="28"/>
        </w:rPr>
        <w:t xml:space="preserve">      ЧЕЛНО-ВЕРШИНСКИЙ      </w:t>
      </w:r>
    </w:p>
    <w:p w:rsidR="006565D7" w:rsidRPr="007A7886" w:rsidRDefault="006565D7" w:rsidP="006565D7">
      <w:pPr>
        <w:pStyle w:val="a4"/>
        <w:rPr>
          <w:b/>
          <w:sz w:val="28"/>
          <w:szCs w:val="28"/>
        </w:rPr>
      </w:pPr>
      <w:r w:rsidRPr="007A7886">
        <w:rPr>
          <w:b/>
          <w:sz w:val="28"/>
          <w:szCs w:val="28"/>
        </w:rPr>
        <w:t xml:space="preserve">         САМАРСКОЙ ОБЛАСТИ     </w:t>
      </w:r>
    </w:p>
    <w:p w:rsidR="006565D7" w:rsidRPr="007A7886" w:rsidRDefault="006565D7" w:rsidP="006565D7">
      <w:pPr>
        <w:pStyle w:val="a4"/>
        <w:rPr>
          <w:b/>
          <w:sz w:val="28"/>
          <w:szCs w:val="28"/>
        </w:rPr>
      </w:pPr>
    </w:p>
    <w:p w:rsidR="006565D7" w:rsidRDefault="006565D7" w:rsidP="006565D7">
      <w:pPr>
        <w:pStyle w:val="a4"/>
        <w:ind w:left="708" w:firstLine="708"/>
        <w:rPr>
          <w:b/>
          <w:sz w:val="28"/>
          <w:szCs w:val="28"/>
        </w:rPr>
      </w:pPr>
    </w:p>
    <w:p w:rsidR="006565D7" w:rsidRDefault="006565D7" w:rsidP="006565D7">
      <w:pPr>
        <w:pStyle w:val="a4"/>
        <w:ind w:left="708" w:firstLine="708"/>
        <w:rPr>
          <w:b/>
          <w:sz w:val="28"/>
          <w:szCs w:val="28"/>
        </w:rPr>
      </w:pPr>
      <w:r w:rsidRPr="00230C93">
        <w:rPr>
          <w:b/>
          <w:sz w:val="28"/>
          <w:szCs w:val="28"/>
        </w:rPr>
        <w:t xml:space="preserve"> РЕШЕНИЕ</w:t>
      </w:r>
    </w:p>
    <w:p w:rsidR="006565D7" w:rsidRPr="00230C93" w:rsidRDefault="006565D7" w:rsidP="006565D7">
      <w:pPr>
        <w:pStyle w:val="a4"/>
        <w:rPr>
          <w:b/>
          <w:sz w:val="28"/>
          <w:szCs w:val="28"/>
        </w:rPr>
      </w:pPr>
      <w:r>
        <w:rPr>
          <w:b/>
          <w:sz w:val="28"/>
          <w:szCs w:val="28"/>
        </w:rPr>
        <w:t xml:space="preserve">  </w:t>
      </w:r>
      <w:r w:rsidRPr="00230C93">
        <w:rPr>
          <w:bCs/>
          <w:sz w:val="28"/>
          <w:szCs w:val="28"/>
        </w:rPr>
        <w:t xml:space="preserve"> от </w:t>
      </w:r>
      <w:r>
        <w:rPr>
          <w:bCs/>
          <w:sz w:val="28"/>
          <w:szCs w:val="28"/>
        </w:rPr>
        <w:t xml:space="preserve">04 февраля </w:t>
      </w:r>
      <w:r w:rsidRPr="00230C93">
        <w:rPr>
          <w:bCs/>
          <w:sz w:val="28"/>
          <w:szCs w:val="28"/>
        </w:rPr>
        <w:t>20</w:t>
      </w:r>
      <w:r>
        <w:rPr>
          <w:bCs/>
          <w:sz w:val="28"/>
          <w:szCs w:val="28"/>
        </w:rPr>
        <w:t>21</w:t>
      </w:r>
      <w:r w:rsidRPr="00230C93">
        <w:rPr>
          <w:bCs/>
          <w:sz w:val="28"/>
          <w:szCs w:val="28"/>
        </w:rPr>
        <w:t xml:space="preserve"> года №</w:t>
      </w:r>
      <w:r>
        <w:rPr>
          <w:bCs/>
          <w:sz w:val="28"/>
          <w:szCs w:val="28"/>
        </w:rPr>
        <w:t>52</w:t>
      </w:r>
    </w:p>
    <w:p w:rsidR="006565D7" w:rsidRPr="00230C93" w:rsidRDefault="006565D7" w:rsidP="006565D7">
      <w:pPr>
        <w:pStyle w:val="a4"/>
        <w:rPr>
          <w:bCs/>
          <w:sz w:val="28"/>
          <w:szCs w:val="28"/>
        </w:rPr>
      </w:pPr>
    </w:p>
    <w:p w:rsidR="006565D7" w:rsidRPr="0064699B" w:rsidRDefault="006565D7" w:rsidP="006565D7">
      <w:pPr>
        <w:pStyle w:val="a4"/>
        <w:jc w:val="both"/>
        <w:rPr>
          <w:rStyle w:val="a5"/>
          <w:b w:val="0"/>
          <w:sz w:val="28"/>
          <w:szCs w:val="28"/>
        </w:rPr>
      </w:pPr>
      <w:r w:rsidRPr="0064699B">
        <w:rPr>
          <w:sz w:val="28"/>
          <w:szCs w:val="28"/>
        </w:rPr>
        <w:t xml:space="preserve">Об отчете главы сельского поселения Челно-Вершины муниципального района </w:t>
      </w:r>
      <w:r w:rsidRPr="0064699B">
        <w:rPr>
          <w:sz w:val="28"/>
          <w:szCs w:val="28"/>
        </w:rPr>
        <w:fldChar w:fldCharType="begin"/>
      </w:r>
      <w:r w:rsidRPr="0064699B">
        <w:rPr>
          <w:sz w:val="28"/>
          <w:szCs w:val="28"/>
        </w:rPr>
        <w:instrText xml:space="preserve"> MERGEFIELD "Название_района" </w:instrText>
      </w:r>
      <w:r w:rsidRPr="0064699B">
        <w:rPr>
          <w:sz w:val="28"/>
          <w:szCs w:val="28"/>
        </w:rPr>
        <w:fldChar w:fldCharType="separate"/>
      </w:r>
      <w:r w:rsidRPr="0064699B">
        <w:rPr>
          <w:noProof/>
          <w:sz w:val="28"/>
          <w:szCs w:val="28"/>
        </w:rPr>
        <w:t>Челно-Вершинский</w:t>
      </w:r>
      <w:r w:rsidRPr="0064699B">
        <w:rPr>
          <w:sz w:val="28"/>
          <w:szCs w:val="28"/>
        </w:rPr>
        <w:fldChar w:fldCharType="end"/>
      </w:r>
      <w:r w:rsidRPr="0064699B">
        <w:rPr>
          <w:sz w:val="28"/>
          <w:szCs w:val="28"/>
        </w:rPr>
        <w:t xml:space="preserve"> Самарской области  </w:t>
      </w:r>
      <w:r w:rsidRPr="0064699B">
        <w:rPr>
          <w:b/>
          <w:sz w:val="28"/>
          <w:szCs w:val="28"/>
        </w:rPr>
        <w:t xml:space="preserve">  </w:t>
      </w:r>
      <w:r w:rsidRPr="0064699B">
        <w:rPr>
          <w:rStyle w:val="a5"/>
          <w:sz w:val="28"/>
          <w:szCs w:val="28"/>
        </w:rPr>
        <w:t>о социально - экономическом  развитии  сельского поселения Челно-Вершины за  202</w:t>
      </w:r>
      <w:r>
        <w:rPr>
          <w:rStyle w:val="a5"/>
          <w:sz w:val="28"/>
          <w:szCs w:val="28"/>
        </w:rPr>
        <w:t>1</w:t>
      </w:r>
      <w:r w:rsidRPr="0064699B">
        <w:rPr>
          <w:rStyle w:val="a5"/>
          <w:sz w:val="28"/>
          <w:szCs w:val="28"/>
        </w:rPr>
        <w:t>  год</w:t>
      </w:r>
    </w:p>
    <w:p w:rsidR="006565D7" w:rsidRPr="00230C93" w:rsidRDefault="006565D7" w:rsidP="006565D7">
      <w:pPr>
        <w:pStyle w:val="a4"/>
        <w:rPr>
          <w:bCs/>
          <w:sz w:val="28"/>
          <w:szCs w:val="28"/>
        </w:rPr>
      </w:pPr>
      <w:r w:rsidRPr="00230C93">
        <w:rPr>
          <w:bCs/>
          <w:sz w:val="28"/>
          <w:szCs w:val="28"/>
        </w:rPr>
        <w:t xml:space="preserve">  </w:t>
      </w:r>
    </w:p>
    <w:p w:rsidR="006565D7" w:rsidRPr="00230C93" w:rsidRDefault="006565D7" w:rsidP="006565D7">
      <w:pPr>
        <w:pStyle w:val="a4"/>
        <w:rPr>
          <w:bCs/>
          <w:sz w:val="28"/>
          <w:szCs w:val="28"/>
        </w:rPr>
      </w:pPr>
      <w:r w:rsidRPr="00230C93">
        <w:rPr>
          <w:bCs/>
          <w:sz w:val="28"/>
          <w:szCs w:val="28"/>
        </w:rPr>
        <w:t xml:space="preserve">                                                                                                                            </w:t>
      </w:r>
    </w:p>
    <w:p w:rsidR="006565D7" w:rsidRPr="00230C93" w:rsidRDefault="006565D7" w:rsidP="006565D7">
      <w:pPr>
        <w:pStyle w:val="a4"/>
        <w:jc w:val="both"/>
        <w:rPr>
          <w:sz w:val="28"/>
          <w:szCs w:val="28"/>
        </w:rPr>
      </w:pPr>
      <w:r w:rsidRPr="00230C93">
        <w:rPr>
          <w:sz w:val="28"/>
          <w:szCs w:val="28"/>
        </w:rPr>
        <w:t xml:space="preserve">В соответствии с Федеральным законом "Об общих принципах организации местного самоуправления в Российской Федерации" от 06.10.2003 № 131-ФЗ, руководствуясь Уставом сельского поселения </w:t>
      </w:r>
      <w:r>
        <w:rPr>
          <w:sz w:val="28"/>
          <w:szCs w:val="28"/>
        </w:rPr>
        <w:t xml:space="preserve">Челно-Вершины </w:t>
      </w:r>
      <w:r w:rsidRPr="00230C93">
        <w:rPr>
          <w:sz w:val="28"/>
          <w:szCs w:val="28"/>
        </w:rPr>
        <w:t xml:space="preserve">муниципального района </w:t>
      </w:r>
      <w:r w:rsidRPr="00230C93">
        <w:rPr>
          <w:sz w:val="28"/>
          <w:szCs w:val="28"/>
        </w:rPr>
        <w:fldChar w:fldCharType="begin"/>
      </w:r>
      <w:r w:rsidRPr="00230C93">
        <w:rPr>
          <w:sz w:val="28"/>
          <w:szCs w:val="28"/>
        </w:rPr>
        <w:instrText xml:space="preserve"> MERGEFIELD "Название_района" </w:instrText>
      </w:r>
      <w:r w:rsidRPr="00230C93">
        <w:rPr>
          <w:sz w:val="28"/>
          <w:szCs w:val="28"/>
        </w:rPr>
        <w:fldChar w:fldCharType="separate"/>
      </w:r>
      <w:r w:rsidRPr="00230C93">
        <w:rPr>
          <w:noProof/>
          <w:sz w:val="28"/>
          <w:szCs w:val="28"/>
        </w:rPr>
        <w:t>Челно-Вершинский</w:t>
      </w:r>
      <w:r w:rsidRPr="00230C93">
        <w:rPr>
          <w:sz w:val="28"/>
          <w:szCs w:val="28"/>
        </w:rPr>
        <w:fldChar w:fldCharType="end"/>
      </w:r>
      <w:r w:rsidRPr="00230C93">
        <w:rPr>
          <w:sz w:val="28"/>
          <w:szCs w:val="28"/>
        </w:rPr>
        <w:t xml:space="preserve"> Самарской области, заслушав отчет</w:t>
      </w:r>
      <w:r w:rsidRPr="00230C93">
        <w:rPr>
          <w:bCs/>
          <w:sz w:val="28"/>
          <w:szCs w:val="28"/>
        </w:rPr>
        <w:t xml:space="preserve"> главы сельского поселения </w:t>
      </w:r>
      <w:r>
        <w:rPr>
          <w:bCs/>
          <w:sz w:val="28"/>
          <w:szCs w:val="28"/>
        </w:rPr>
        <w:t>Челно-Вершины</w:t>
      </w:r>
      <w:r w:rsidRPr="00230C93">
        <w:rPr>
          <w:bCs/>
          <w:sz w:val="28"/>
          <w:szCs w:val="28"/>
        </w:rPr>
        <w:t xml:space="preserve"> муниципального района </w:t>
      </w:r>
      <w:r w:rsidRPr="00230C93">
        <w:rPr>
          <w:bCs/>
          <w:sz w:val="28"/>
          <w:szCs w:val="28"/>
        </w:rPr>
        <w:fldChar w:fldCharType="begin"/>
      </w:r>
      <w:r w:rsidRPr="00230C93">
        <w:rPr>
          <w:bCs/>
          <w:sz w:val="28"/>
          <w:szCs w:val="28"/>
        </w:rPr>
        <w:instrText xml:space="preserve"> MERGEFIELD "Название_района" </w:instrText>
      </w:r>
      <w:r w:rsidRPr="00230C93">
        <w:rPr>
          <w:bCs/>
          <w:sz w:val="28"/>
          <w:szCs w:val="28"/>
        </w:rPr>
        <w:fldChar w:fldCharType="separate"/>
      </w:r>
      <w:r w:rsidRPr="00230C93">
        <w:rPr>
          <w:bCs/>
          <w:noProof/>
          <w:sz w:val="28"/>
          <w:szCs w:val="28"/>
        </w:rPr>
        <w:t>Челно-Вершинский</w:t>
      </w:r>
      <w:r w:rsidRPr="00230C93">
        <w:rPr>
          <w:bCs/>
          <w:sz w:val="28"/>
          <w:szCs w:val="28"/>
        </w:rPr>
        <w:fldChar w:fldCharType="end"/>
      </w:r>
      <w:r w:rsidRPr="00230C93">
        <w:rPr>
          <w:bCs/>
          <w:sz w:val="28"/>
          <w:szCs w:val="28"/>
        </w:rPr>
        <w:t xml:space="preserve"> Самарской области</w:t>
      </w:r>
      <w:proofErr w:type="gramStart"/>
      <w:r w:rsidRPr="00230C93">
        <w:rPr>
          <w:bCs/>
          <w:sz w:val="28"/>
          <w:szCs w:val="28"/>
        </w:rPr>
        <w:t xml:space="preserve">  </w:t>
      </w:r>
      <w:r>
        <w:rPr>
          <w:bCs/>
          <w:sz w:val="28"/>
          <w:szCs w:val="28"/>
        </w:rPr>
        <w:t>,</w:t>
      </w:r>
      <w:proofErr w:type="gramEnd"/>
      <w:r w:rsidRPr="00230C93">
        <w:rPr>
          <w:sz w:val="28"/>
          <w:szCs w:val="28"/>
        </w:rPr>
        <w:t xml:space="preserve">Собрание представителей сельского поселения </w:t>
      </w:r>
      <w:r>
        <w:rPr>
          <w:sz w:val="28"/>
          <w:szCs w:val="28"/>
        </w:rPr>
        <w:t>Челно-Вершины</w:t>
      </w:r>
    </w:p>
    <w:p w:rsidR="006565D7" w:rsidRPr="00230C93" w:rsidRDefault="006565D7" w:rsidP="006565D7">
      <w:pPr>
        <w:pStyle w:val="a4"/>
        <w:ind w:left="3540" w:firstLine="708"/>
        <w:rPr>
          <w:sz w:val="28"/>
          <w:szCs w:val="28"/>
        </w:rPr>
      </w:pPr>
      <w:r w:rsidRPr="00230C93">
        <w:rPr>
          <w:sz w:val="28"/>
          <w:szCs w:val="28"/>
        </w:rPr>
        <w:t>РЕШИЛО:</w:t>
      </w:r>
    </w:p>
    <w:p w:rsidR="006565D7" w:rsidRPr="00230C93" w:rsidRDefault="006565D7" w:rsidP="006565D7">
      <w:pPr>
        <w:pStyle w:val="a4"/>
        <w:rPr>
          <w:sz w:val="28"/>
          <w:szCs w:val="28"/>
        </w:rPr>
      </w:pPr>
    </w:p>
    <w:p w:rsidR="006565D7" w:rsidRPr="0064699B" w:rsidRDefault="006565D7" w:rsidP="006565D7">
      <w:pPr>
        <w:pStyle w:val="a4"/>
        <w:rPr>
          <w:rStyle w:val="a5"/>
          <w:b w:val="0"/>
          <w:sz w:val="28"/>
          <w:szCs w:val="28"/>
        </w:rPr>
      </w:pPr>
      <w:r w:rsidRPr="00230C93">
        <w:rPr>
          <w:bCs/>
          <w:sz w:val="28"/>
          <w:szCs w:val="28"/>
        </w:rPr>
        <w:t xml:space="preserve">1. </w:t>
      </w:r>
      <w:r>
        <w:rPr>
          <w:bCs/>
          <w:sz w:val="28"/>
          <w:szCs w:val="28"/>
        </w:rPr>
        <w:t xml:space="preserve">Отчет главы сельского поселения Челно-Вершины </w:t>
      </w:r>
      <w:r w:rsidRPr="0064699B">
        <w:rPr>
          <w:sz w:val="28"/>
          <w:szCs w:val="28"/>
        </w:rPr>
        <w:t xml:space="preserve">области  </w:t>
      </w:r>
      <w:r w:rsidRPr="0064699B">
        <w:rPr>
          <w:b/>
          <w:sz w:val="28"/>
          <w:szCs w:val="28"/>
        </w:rPr>
        <w:t xml:space="preserve">  </w:t>
      </w:r>
      <w:r w:rsidRPr="0064699B">
        <w:rPr>
          <w:rStyle w:val="a5"/>
          <w:sz w:val="28"/>
          <w:szCs w:val="28"/>
        </w:rPr>
        <w:t>о социально - экономическом  развитии  сельского поселения Челно-Вершины за  202</w:t>
      </w:r>
      <w:r w:rsidR="000566E6">
        <w:rPr>
          <w:rStyle w:val="a5"/>
          <w:sz w:val="28"/>
          <w:szCs w:val="28"/>
        </w:rPr>
        <w:t>1</w:t>
      </w:r>
      <w:r w:rsidRPr="0064699B">
        <w:rPr>
          <w:rStyle w:val="a5"/>
          <w:sz w:val="28"/>
          <w:szCs w:val="28"/>
        </w:rPr>
        <w:t>  год</w:t>
      </w:r>
      <w:r>
        <w:rPr>
          <w:rStyle w:val="a5"/>
          <w:sz w:val="28"/>
          <w:szCs w:val="28"/>
        </w:rPr>
        <w:t xml:space="preserve"> принять  к сведени</w:t>
      </w:r>
      <w:proofErr w:type="gramStart"/>
      <w:r>
        <w:rPr>
          <w:rStyle w:val="a5"/>
          <w:sz w:val="28"/>
          <w:szCs w:val="28"/>
        </w:rPr>
        <w:t>ю(</w:t>
      </w:r>
      <w:proofErr w:type="gramEnd"/>
      <w:r>
        <w:rPr>
          <w:rStyle w:val="a5"/>
          <w:sz w:val="28"/>
          <w:szCs w:val="28"/>
        </w:rPr>
        <w:t xml:space="preserve"> Прилагается).</w:t>
      </w:r>
    </w:p>
    <w:p w:rsidR="006565D7" w:rsidRDefault="006565D7" w:rsidP="006565D7">
      <w:pPr>
        <w:pStyle w:val="a4"/>
        <w:jc w:val="both"/>
        <w:rPr>
          <w:sz w:val="28"/>
          <w:szCs w:val="28"/>
        </w:rPr>
      </w:pPr>
      <w:r>
        <w:rPr>
          <w:sz w:val="28"/>
          <w:szCs w:val="28"/>
        </w:rPr>
        <w:t>2.По результатам рассмотрения отчета признать деятельность главы сельского поселения Челно-Вершины за 202</w:t>
      </w:r>
      <w:r w:rsidR="000566E6">
        <w:rPr>
          <w:sz w:val="28"/>
          <w:szCs w:val="28"/>
        </w:rPr>
        <w:t>1</w:t>
      </w:r>
      <w:r>
        <w:rPr>
          <w:sz w:val="28"/>
          <w:szCs w:val="28"/>
        </w:rPr>
        <w:t xml:space="preserve"> го</w:t>
      </w:r>
      <w:proofErr w:type="gramStart"/>
      <w:r>
        <w:rPr>
          <w:sz w:val="28"/>
          <w:szCs w:val="28"/>
        </w:rPr>
        <w:t>д</w:t>
      </w:r>
      <w:r w:rsidR="000566E6">
        <w:rPr>
          <w:sz w:val="28"/>
          <w:szCs w:val="28"/>
        </w:rPr>
        <w:t>-</w:t>
      </w:r>
      <w:proofErr w:type="gramEnd"/>
      <w:r>
        <w:rPr>
          <w:sz w:val="28"/>
          <w:szCs w:val="28"/>
        </w:rPr>
        <w:t xml:space="preserve"> удовлетворительной.</w:t>
      </w:r>
    </w:p>
    <w:p w:rsidR="006565D7" w:rsidRDefault="006565D7" w:rsidP="006565D7">
      <w:pPr>
        <w:pStyle w:val="a4"/>
        <w:jc w:val="both"/>
        <w:rPr>
          <w:sz w:val="28"/>
          <w:szCs w:val="28"/>
        </w:rPr>
      </w:pPr>
      <w:r>
        <w:rPr>
          <w:sz w:val="28"/>
          <w:szCs w:val="28"/>
        </w:rPr>
        <w:t>3. Настоящее решение опубликовать в газете « Официальный вестник» и разместить на официальном сайте сельского поселения Челно-Вершины в сети Интернет.</w:t>
      </w:r>
    </w:p>
    <w:p w:rsidR="006565D7" w:rsidRDefault="006565D7" w:rsidP="006565D7">
      <w:pPr>
        <w:pStyle w:val="a4"/>
        <w:rPr>
          <w:sz w:val="28"/>
          <w:szCs w:val="28"/>
        </w:rPr>
      </w:pPr>
    </w:p>
    <w:p w:rsidR="006565D7" w:rsidRDefault="006565D7" w:rsidP="006565D7">
      <w:pPr>
        <w:pStyle w:val="a4"/>
        <w:rPr>
          <w:sz w:val="28"/>
          <w:szCs w:val="28"/>
        </w:rPr>
      </w:pPr>
    </w:p>
    <w:p w:rsidR="006565D7" w:rsidRDefault="006565D7" w:rsidP="006565D7">
      <w:pPr>
        <w:pStyle w:val="a4"/>
        <w:rPr>
          <w:sz w:val="28"/>
          <w:szCs w:val="28"/>
        </w:rPr>
      </w:pPr>
      <w:r>
        <w:rPr>
          <w:sz w:val="28"/>
          <w:szCs w:val="28"/>
        </w:rPr>
        <w:t>Председатель Собрания представителей сельского</w:t>
      </w:r>
    </w:p>
    <w:p w:rsidR="006565D7" w:rsidRDefault="006565D7" w:rsidP="006565D7">
      <w:pPr>
        <w:pStyle w:val="a4"/>
        <w:rPr>
          <w:sz w:val="28"/>
          <w:szCs w:val="28"/>
        </w:rPr>
      </w:pPr>
      <w:r>
        <w:rPr>
          <w:sz w:val="28"/>
          <w:szCs w:val="28"/>
        </w:rPr>
        <w:t xml:space="preserve">поселения Челно-Вершины муниципального района </w:t>
      </w:r>
    </w:p>
    <w:p w:rsidR="006565D7" w:rsidRPr="00230C93" w:rsidRDefault="006565D7" w:rsidP="006565D7">
      <w:pPr>
        <w:pStyle w:val="a4"/>
        <w:rPr>
          <w:bCs/>
          <w:sz w:val="28"/>
          <w:szCs w:val="28"/>
        </w:rPr>
      </w:pPr>
      <w:r>
        <w:rPr>
          <w:sz w:val="28"/>
          <w:szCs w:val="28"/>
        </w:rPr>
        <w:t>Челно-Вершинский Самарской области                                  А.В. Буйволов</w:t>
      </w:r>
    </w:p>
    <w:p w:rsidR="006565D7" w:rsidRPr="00230C93" w:rsidRDefault="006565D7" w:rsidP="006565D7">
      <w:pPr>
        <w:pStyle w:val="a4"/>
        <w:rPr>
          <w:bCs/>
          <w:sz w:val="28"/>
          <w:szCs w:val="28"/>
        </w:rPr>
      </w:pPr>
      <w:r w:rsidRPr="00230C93">
        <w:rPr>
          <w:bCs/>
          <w:sz w:val="28"/>
          <w:szCs w:val="28"/>
        </w:rPr>
        <w:t xml:space="preserve">                           </w:t>
      </w:r>
    </w:p>
    <w:p w:rsidR="006565D7" w:rsidRDefault="006565D7" w:rsidP="006565D7">
      <w:pPr>
        <w:pStyle w:val="a4"/>
        <w:rPr>
          <w:sz w:val="28"/>
          <w:szCs w:val="28"/>
        </w:rPr>
      </w:pPr>
      <w:r w:rsidRPr="00230C93">
        <w:rPr>
          <w:sz w:val="28"/>
          <w:szCs w:val="28"/>
        </w:rPr>
        <w:t xml:space="preserve">Глава сельского поселения </w:t>
      </w:r>
    </w:p>
    <w:p w:rsidR="006565D7" w:rsidRDefault="006565D7" w:rsidP="006565D7">
      <w:pPr>
        <w:pStyle w:val="a4"/>
        <w:rPr>
          <w:sz w:val="28"/>
          <w:szCs w:val="28"/>
        </w:rPr>
      </w:pPr>
      <w:r>
        <w:rPr>
          <w:sz w:val="28"/>
          <w:szCs w:val="28"/>
        </w:rPr>
        <w:t>Челно-Вершины муниципального района</w:t>
      </w:r>
    </w:p>
    <w:p w:rsidR="006565D7" w:rsidRDefault="006565D7" w:rsidP="006565D7">
      <w:pPr>
        <w:pStyle w:val="a4"/>
        <w:rPr>
          <w:sz w:val="28"/>
          <w:szCs w:val="28"/>
        </w:rPr>
      </w:pPr>
      <w:r>
        <w:rPr>
          <w:sz w:val="28"/>
          <w:szCs w:val="28"/>
        </w:rPr>
        <w:t>Челно-Вершинский Самарской област</w:t>
      </w:r>
      <w:proofErr w:type="gramStart"/>
      <w:r>
        <w:rPr>
          <w:sz w:val="28"/>
          <w:szCs w:val="28"/>
        </w:rPr>
        <w:t>и-</w:t>
      </w:r>
      <w:proofErr w:type="gramEnd"/>
      <w:r>
        <w:rPr>
          <w:sz w:val="28"/>
          <w:szCs w:val="28"/>
        </w:rPr>
        <w:t xml:space="preserve">                                С.А. </w:t>
      </w:r>
      <w:proofErr w:type="spellStart"/>
      <w:r>
        <w:rPr>
          <w:sz w:val="28"/>
          <w:szCs w:val="28"/>
        </w:rPr>
        <w:t>Ухтверов</w:t>
      </w:r>
      <w:proofErr w:type="spellEnd"/>
    </w:p>
    <w:p w:rsidR="006565D7" w:rsidRDefault="006565D7" w:rsidP="006565D7">
      <w:pPr>
        <w:pStyle w:val="a4"/>
        <w:rPr>
          <w:sz w:val="28"/>
          <w:szCs w:val="28"/>
        </w:rPr>
      </w:pPr>
    </w:p>
    <w:p w:rsidR="00C204DD" w:rsidRDefault="00C204DD" w:rsidP="00C204DD">
      <w:pPr>
        <w:pStyle w:val="a3"/>
        <w:tabs>
          <w:tab w:val="left" w:pos="4320"/>
          <w:tab w:val="center" w:pos="4847"/>
        </w:tabs>
        <w:spacing w:before="0"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ОТЧЕТ </w:t>
      </w:r>
    </w:p>
    <w:p w:rsidR="00C204DD" w:rsidRDefault="00C204DD" w:rsidP="00C204DD">
      <w:pPr>
        <w:pStyle w:val="a3"/>
        <w:tabs>
          <w:tab w:val="left" w:pos="4320"/>
          <w:tab w:val="center" w:pos="4847"/>
        </w:tabs>
        <w:spacing w:before="0"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главы администрации СП </w:t>
      </w:r>
    </w:p>
    <w:p w:rsidR="00C204DD" w:rsidRDefault="00C204DD" w:rsidP="00C204DD">
      <w:pPr>
        <w:pStyle w:val="a3"/>
        <w:spacing w:before="0" w:after="0" w:line="360" w:lineRule="auto"/>
        <w:jc w:val="center"/>
        <w:rPr>
          <w:rStyle w:val="a5"/>
        </w:rPr>
      </w:pPr>
      <w:r>
        <w:rPr>
          <w:rStyle w:val="a5"/>
          <w:sz w:val="28"/>
          <w:szCs w:val="28"/>
        </w:rPr>
        <w:t>о социально - экономическом  развитии поселения Челно-Вершины за  2021  год</w:t>
      </w:r>
    </w:p>
    <w:p w:rsidR="00C204DD" w:rsidRDefault="00C204DD" w:rsidP="00C204DD">
      <w:pPr>
        <w:pStyle w:val="a3"/>
        <w:shd w:val="clear" w:color="auto" w:fill="FFFFFF"/>
        <w:spacing w:before="0" w:after="0" w:line="360" w:lineRule="auto"/>
        <w:jc w:val="both"/>
        <w:rPr>
          <w:rFonts w:ascii="Times New Roman" w:hAnsi="Times New Roman" w:cs="Times New Roman"/>
        </w:rPr>
      </w:pPr>
      <w:r>
        <w:rPr>
          <w:rFonts w:ascii="Times New Roman" w:hAnsi="Times New Roman" w:cs="Times New Roman"/>
          <w:sz w:val="28"/>
          <w:szCs w:val="28"/>
        </w:rPr>
        <w:t>Добрый день,  уважаемые депутаты и приглашенные!</w:t>
      </w:r>
    </w:p>
    <w:p w:rsidR="00C204DD" w:rsidRDefault="00C204DD" w:rsidP="00C204DD">
      <w:pPr>
        <w:pStyle w:val="20"/>
        <w:shd w:val="clear" w:color="auto" w:fill="auto"/>
        <w:spacing w:before="0" w:after="135" w:line="360" w:lineRule="auto"/>
        <w:ind w:firstLine="0"/>
        <w:rPr>
          <w:rFonts w:ascii="Times New Roman" w:hAnsi="Times New Roman" w:cs="Times New Roman"/>
          <w:sz w:val="28"/>
          <w:szCs w:val="28"/>
        </w:rPr>
      </w:pPr>
      <w:r>
        <w:rPr>
          <w:rFonts w:ascii="Times New Roman" w:hAnsi="Times New Roman" w:cs="Times New Roman"/>
          <w:color w:val="000000"/>
          <w:sz w:val="28"/>
          <w:szCs w:val="28"/>
        </w:rPr>
        <w:t>Сегодня я подведу основные итоги работы за прошедший 2021 год.</w:t>
      </w:r>
    </w:p>
    <w:p w:rsidR="00C204DD" w:rsidRDefault="00C204DD" w:rsidP="00C204DD">
      <w:pPr>
        <w:jc w:val="both"/>
        <w:rPr>
          <w:rFonts w:ascii="Times New Roman" w:hAnsi="Times New Roman" w:cs="Times New Roman"/>
          <w:sz w:val="28"/>
          <w:szCs w:val="28"/>
        </w:rPr>
      </w:pPr>
      <w:r>
        <w:rPr>
          <w:rFonts w:ascii="Times New Roman" w:hAnsi="Times New Roman" w:cs="Times New Roman"/>
          <w:sz w:val="28"/>
          <w:szCs w:val="28"/>
        </w:rPr>
        <w:t xml:space="preserve">     В  целях исполнения   Федерального закона от 06.10.2003 года   № 131- ФЗ «Об общих принципах организации местного самоуправления в Российской Федерации», Устава сельского поселения,  работа главы  и  администрации сельского поселения  была направлена на решение вопросов местного значения, определенных данным законом, а также полномочий, которыми наделены органы местного самоуправления. На ежегодных отчетах перед населением о работе администрации поселения мы с Вами оцениваем достигнутые результаты, выявляем существующие проблемы и определяем основные задачи и направления нашей деятельности на предстоящий период. Такие отчеты  дают возможность каждому жителю, депутату сельского поселения дать оценку работе администрации, обратить внимание администрации на существующие проблемы. Я благодарен всем, кто имеет активную жизненную позицию, кто своим участием, неравнодушием помогает создавать более комфортную жизнь в нашем поселении. Основные вопросы, которые всегда затрагиваются в отчетах администрации за прошедший период - это исполнение бюджета по доходам и расходам, исполнение полномочий по решению вопросов местного значения. </w:t>
      </w:r>
    </w:p>
    <w:p w:rsidR="00C204DD" w:rsidRDefault="00C204DD" w:rsidP="00C204DD">
      <w:pPr>
        <w:jc w:val="both"/>
        <w:rPr>
          <w:rFonts w:ascii="Times New Roman" w:hAnsi="Times New Roman" w:cs="Times New Roman"/>
          <w:sz w:val="28"/>
          <w:szCs w:val="28"/>
        </w:rPr>
      </w:pPr>
      <w:r>
        <w:rPr>
          <w:rFonts w:ascii="Times New Roman" w:hAnsi="Times New Roman" w:cs="Times New Roman"/>
          <w:sz w:val="28"/>
          <w:szCs w:val="28"/>
        </w:rPr>
        <w:t xml:space="preserve">      Прозрачность работы администрации, в соответствии с требованиями законодательства отражается на официальном сайте администрации </w:t>
      </w:r>
      <w:r>
        <w:rPr>
          <w:rFonts w:ascii="Times New Roman" w:hAnsi="Times New Roman" w:cs="Times New Roman"/>
          <w:color w:val="000000"/>
          <w:sz w:val="28"/>
          <w:szCs w:val="28"/>
        </w:rPr>
        <w:t>поселения Челно-Вершины</w:t>
      </w:r>
      <w:r>
        <w:rPr>
          <w:rFonts w:ascii="Times New Roman" w:hAnsi="Times New Roman" w:cs="Times New Roman"/>
          <w:sz w:val="28"/>
          <w:szCs w:val="28"/>
        </w:rPr>
        <w:t xml:space="preserve"> в сети «Интернет», здесь вы можете ознакомиться с нормативно-правовыми актами, получить подробную информацию о работе Собрания представителей поселения, администрации и учреждений нашего поселения. Информация сайта регулярно обновляется, что позволяет «держать в курсе» население о тех событиях и мероприятиях, которые проводятся в поселении. Так же  в социальных сетях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xml:space="preserve"> есть сообщество администрации сельского поселения Челно-Вершины.</w:t>
      </w:r>
    </w:p>
    <w:p w:rsidR="00C204DD" w:rsidRDefault="00C204DD" w:rsidP="00C204DD">
      <w:pPr>
        <w:jc w:val="both"/>
        <w:rPr>
          <w:rFonts w:ascii="Times New Roman" w:hAnsi="Times New Roman" w:cs="Times New Roman"/>
          <w:sz w:val="28"/>
          <w:szCs w:val="28"/>
        </w:rPr>
      </w:pPr>
      <w:r>
        <w:rPr>
          <w:rFonts w:ascii="Times New Roman" w:hAnsi="Times New Roman" w:cs="Times New Roman"/>
          <w:sz w:val="28"/>
          <w:szCs w:val="28"/>
        </w:rPr>
        <w:t xml:space="preserve">    Прежде чем подвести итоги социально-экономического развития нашей территории за 2021г.,  позвольте остановиться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C204DD" w:rsidRDefault="00C204DD" w:rsidP="00C204DD">
      <w:pPr>
        <w:pStyle w:val="a3"/>
        <w:shd w:val="clear" w:color="auto" w:fill="FFFFFF"/>
        <w:spacing w:before="0"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proofErr w:type="gramStart"/>
      <w:r>
        <w:rPr>
          <w:rFonts w:ascii="Times New Roman" w:hAnsi="Times New Roman" w:cs="Times New Roman"/>
          <w:b/>
          <w:sz w:val="28"/>
          <w:szCs w:val="28"/>
        </w:rPr>
        <w:t>ПОКАЗАТЕЛЯХ</w:t>
      </w:r>
      <w:proofErr w:type="gramEnd"/>
      <w:r>
        <w:rPr>
          <w:rFonts w:ascii="Times New Roman" w:hAnsi="Times New Roman" w:cs="Times New Roman"/>
          <w:b/>
          <w:sz w:val="28"/>
          <w:szCs w:val="28"/>
        </w:rPr>
        <w:t xml:space="preserve"> – ДЕМОГРАФИИ И ЗАНЯТОСТИ  НАСЕЛЕНИЯ.</w:t>
      </w:r>
    </w:p>
    <w:p w:rsidR="00C204DD" w:rsidRDefault="00C204DD" w:rsidP="00C204DD">
      <w:pPr>
        <w:pStyle w:val="a3"/>
        <w:shd w:val="clear" w:color="auto" w:fill="FFFFFF"/>
        <w:spacing w:before="0"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состав  поселения Челно-Вершины  входит 4 населенных пункта, в которых  на 01.01.2021 зарегистрировано 7013 человек, из них пенсионеры по возрасту 1871 человек, детей до 18 лет 1282 человек, инвалиды трудоспособного возраста 356 человек, трудоспособное население 3673 человек.  За 2021 год на территории  поселения родилось  28 детей, умерло 115 человек. Прибыло на постоянное место жительства 240, убыло 59 человек.</w:t>
      </w:r>
    </w:p>
    <w:p w:rsidR="00C204DD" w:rsidRDefault="00C204DD" w:rsidP="00C204DD">
      <w:pPr>
        <w:jc w:val="both"/>
        <w:rPr>
          <w:rFonts w:ascii="Times New Roman" w:hAnsi="Times New Roman" w:cs="Times New Roman"/>
          <w:b/>
          <w:sz w:val="28"/>
          <w:szCs w:val="28"/>
          <w:u w:val="single"/>
        </w:rPr>
      </w:pPr>
      <w:r>
        <w:rPr>
          <w:rFonts w:ascii="Times New Roman" w:hAnsi="Times New Roman" w:cs="Times New Roman"/>
          <w:b/>
          <w:sz w:val="28"/>
          <w:szCs w:val="28"/>
          <w:u w:val="single"/>
        </w:rPr>
        <w:t>Социальная сфера</w:t>
      </w:r>
    </w:p>
    <w:p w:rsidR="00C204DD" w:rsidRDefault="00C204DD" w:rsidP="00C204DD">
      <w:pPr>
        <w:jc w:val="both"/>
        <w:rPr>
          <w:rFonts w:ascii="Times New Roman" w:hAnsi="Times New Roman" w:cs="Times New Roman"/>
          <w:sz w:val="28"/>
          <w:szCs w:val="28"/>
        </w:rPr>
      </w:pPr>
      <w:r>
        <w:rPr>
          <w:rFonts w:ascii="Times New Roman" w:hAnsi="Times New Roman" w:cs="Times New Roman"/>
          <w:sz w:val="28"/>
          <w:szCs w:val="28"/>
        </w:rPr>
        <w:t xml:space="preserve">            Основное направление работы администрации в рамках осуществляемой социальной политики, прежде всего, это организация качественной работы с населением. Через обращения граждан как письменные, так и устные формируется и корректируется план осуществляемой как повседневной, так и долгосрочной работы администрации. </w:t>
      </w:r>
    </w:p>
    <w:p w:rsidR="00C204DD" w:rsidRDefault="00C204DD" w:rsidP="00C204DD">
      <w:pPr>
        <w:pStyle w:val="a4"/>
        <w:spacing w:line="360" w:lineRule="auto"/>
        <w:ind w:firstLine="708"/>
        <w:jc w:val="both"/>
        <w:rPr>
          <w:sz w:val="28"/>
          <w:szCs w:val="28"/>
        </w:rPr>
      </w:pPr>
      <w:r>
        <w:rPr>
          <w:sz w:val="28"/>
          <w:szCs w:val="28"/>
        </w:rPr>
        <w:t>За 2021 год гражданам  выдано 2677 справок. В основном это справки о составе семьи и лицах, зарегистрированных  по месту жительства заявителя, которые используются для получения жилищно-коммунальных субсидий, льгот, детских пособий. Количество адресных справок и выписок на земельные участки, необходимых для проведения работ по межеванию и оформлению государственной регистрации права – 70.</w:t>
      </w:r>
    </w:p>
    <w:p w:rsidR="00C204DD" w:rsidRDefault="00C204DD" w:rsidP="00C204DD">
      <w:pPr>
        <w:pStyle w:val="a4"/>
        <w:spacing w:line="360" w:lineRule="auto"/>
        <w:ind w:firstLine="708"/>
        <w:jc w:val="both"/>
        <w:rPr>
          <w:sz w:val="28"/>
          <w:szCs w:val="28"/>
        </w:rPr>
      </w:pPr>
      <w:r>
        <w:rPr>
          <w:sz w:val="28"/>
          <w:szCs w:val="28"/>
        </w:rPr>
        <w:t>По запросам  правоохранительных органов, судебных приставов и других заинтересованных ведомств,  выдано 112 бытовых характеристик по месту требования.</w:t>
      </w:r>
    </w:p>
    <w:p w:rsidR="00C204DD" w:rsidRDefault="00C204DD" w:rsidP="00C204D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Всего за 2021 год поступило 2846 обращений граждан, из них 89 письменных обращения.  </w:t>
      </w:r>
    </w:p>
    <w:p w:rsidR="00C204DD" w:rsidRDefault="00C204DD" w:rsidP="00C204D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личном приеме руководством  поселения принято 325 граждан, в т.ч. главой поселения 173 человека, заместителем  главы поселения 152. </w:t>
      </w:r>
    </w:p>
    <w:p w:rsidR="00C204DD" w:rsidRDefault="00C204DD" w:rsidP="00C204D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Каждое обращение подробно изучается. Изыскивая возможность решения поставленных вопросов, специалисты СП  связываются  с </w:t>
      </w:r>
      <w:r>
        <w:rPr>
          <w:rFonts w:ascii="Times New Roman" w:eastAsia="Times New Roman" w:hAnsi="Times New Roman" w:cs="Times New Roman"/>
          <w:sz w:val="28"/>
          <w:szCs w:val="28"/>
        </w:rPr>
        <w:lastRenderedPageBreak/>
        <w:t xml:space="preserve">различными службами, структурными подразделениями района для решения вопроса с обращениями. </w:t>
      </w:r>
    </w:p>
    <w:p w:rsidR="00C204DD" w:rsidRDefault="00C204DD" w:rsidP="00C204D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обращений показывает, что чаще других в заявлениях и обращениях граждан затрагивается тема благоустройства поселения.</w:t>
      </w:r>
    </w:p>
    <w:p w:rsidR="00C204DD" w:rsidRDefault="00C204DD" w:rsidP="00C204D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2021 году жители просили о содействии по различным вопросам,  в.т.ч.:</w:t>
      </w:r>
    </w:p>
    <w:p w:rsidR="00C204DD" w:rsidRDefault="00C204DD" w:rsidP="00C204DD">
      <w:pPr>
        <w:numPr>
          <w:ilvl w:val="0"/>
          <w:numId w:val="1"/>
        </w:numPr>
        <w:spacing w:before="100" w:beforeAutospacing="1" w:after="100" w:afterAutospacing="1"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-устранение неполадок уличного освещения - 180 обращений;</w:t>
      </w:r>
    </w:p>
    <w:p w:rsidR="00C204DD" w:rsidRDefault="00C204DD" w:rsidP="00C204DD">
      <w:pPr>
        <w:numPr>
          <w:ilvl w:val="0"/>
          <w:numId w:val="1"/>
        </w:numPr>
        <w:spacing w:before="100" w:beforeAutospacing="1" w:after="100" w:afterAutospacing="1"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благоустройстве придомовой территории и территории поселения – 17 обращений;</w:t>
      </w:r>
    </w:p>
    <w:p w:rsidR="00C204DD" w:rsidRDefault="00C204DD" w:rsidP="00C204DD">
      <w:pPr>
        <w:numPr>
          <w:ilvl w:val="0"/>
          <w:numId w:val="1"/>
        </w:numPr>
        <w:spacing w:before="100" w:beforeAutospacing="1" w:after="100" w:afterAutospacing="1"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спиле старых деревьев  - 12 обращений;</w:t>
      </w:r>
    </w:p>
    <w:p w:rsidR="00C204DD" w:rsidRDefault="00C204DD" w:rsidP="00C204DD">
      <w:pPr>
        <w:numPr>
          <w:ilvl w:val="0"/>
          <w:numId w:val="1"/>
        </w:numPr>
        <w:spacing w:before="100" w:beforeAutospacing="1" w:after="100" w:afterAutospacing="1"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 проведении ремонта муниципального жилья - 1 обращение;</w:t>
      </w:r>
    </w:p>
    <w:p w:rsidR="00C204DD" w:rsidRDefault="00C204DD" w:rsidP="00C204DD">
      <w:pPr>
        <w:numPr>
          <w:ilvl w:val="0"/>
          <w:numId w:val="1"/>
        </w:numPr>
        <w:spacing w:before="100" w:beforeAutospacing="1" w:after="100" w:afterAutospacing="1"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 ремонте дорог - 2 обращения;</w:t>
      </w:r>
    </w:p>
    <w:p w:rsidR="00C204DD" w:rsidRDefault="00C204DD" w:rsidP="00C204DD">
      <w:pPr>
        <w:numPr>
          <w:ilvl w:val="0"/>
          <w:numId w:val="1"/>
        </w:numPr>
        <w:spacing w:before="100" w:beforeAutospacing="1" w:after="100" w:afterAutospacing="1"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 присвоении адреса  - 70 обращений</w:t>
      </w:r>
    </w:p>
    <w:p w:rsidR="00C204DD" w:rsidRDefault="00C204DD" w:rsidP="00C204DD">
      <w:pPr>
        <w:pStyle w:val="20"/>
        <w:shd w:val="clear" w:color="auto" w:fill="auto"/>
        <w:spacing w:before="0" w:after="56" w:line="360" w:lineRule="auto"/>
        <w:ind w:firstLine="0"/>
        <w:rPr>
          <w:rFonts w:ascii="Times New Roman" w:hAnsi="Times New Roman" w:cs="Times New Roman"/>
          <w:sz w:val="28"/>
          <w:szCs w:val="28"/>
        </w:rPr>
      </w:pPr>
      <w:r>
        <w:rPr>
          <w:rFonts w:ascii="Times New Roman" w:hAnsi="Times New Roman" w:cs="Times New Roman"/>
          <w:color w:val="000000"/>
          <w:sz w:val="28"/>
          <w:szCs w:val="28"/>
        </w:rPr>
        <w:t>Работа администрации направлена на решение вопросов местного значения э</w:t>
      </w:r>
      <w:r>
        <w:rPr>
          <w:rFonts w:ascii="Times New Roman" w:hAnsi="Times New Roman" w:cs="Times New Roman"/>
          <w:sz w:val="28"/>
          <w:szCs w:val="28"/>
        </w:rPr>
        <w:t>то, прежде всего:</w:t>
      </w:r>
    </w:p>
    <w:p w:rsidR="00C204DD" w:rsidRDefault="00C204DD" w:rsidP="00C204DD">
      <w:pPr>
        <w:pStyle w:val="a6"/>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исполнение бюджета поселения;</w:t>
      </w:r>
    </w:p>
    <w:p w:rsidR="00C204DD" w:rsidRDefault="00C204DD" w:rsidP="00C204DD">
      <w:pPr>
        <w:pStyle w:val="a6"/>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обеспечение бесперебойной работы </w:t>
      </w:r>
      <w:proofErr w:type="spellStart"/>
      <w:r>
        <w:rPr>
          <w:rFonts w:ascii="Times New Roman" w:hAnsi="Times New Roman" w:cs="Times New Roman"/>
          <w:sz w:val="28"/>
          <w:szCs w:val="28"/>
        </w:rPr>
        <w:t>ресурсоснабжающих</w:t>
      </w:r>
      <w:proofErr w:type="spellEnd"/>
      <w:r>
        <w:rPr>
          <w:rFonts w:ascii="Times New Roman" w:hAnsi="Times New Roman" w:cs="Times New Roman"/>
          <w:sz w:val="28"/>
          <w:szCs w:val="28"/>
        </w:rPr>
        <w:t xml:space="preserve"> организаций и жилищно-коммунального комплекса, учреждений культуры, спорта, образования, здравоохранения;</w:t>
      </w:r>
    </w:p>
    <w:p w:rsidR="00C204DD" w:rsidRDefault="00C204DD" w:rsidP="00C204DD">
      <w:pPr>
        <w:pStyle w:val="TableHeading"/>
        <w:numPr>
          <w:ilvl w:val="0"/>
          <w:numId w:val="1"/>
        </w:numPr>
        <w:spacing w:line="360" w:lineRule="auto"/>
        <w:jc w:val="both"/>
        <w:rPr>
          <w:rFonts w:cs="Times New Roman"/>
          <w:b w:val="0"/>
          <w:bCs w:val="0"/>
          <w:sz w:val="28"/>
          <w:szCs w:val="28"/>
        </w:rPr>
      </w:pPr>
      <w:r>
        <w:rPr>
          <w:rFonts w:cs="Times New Roman"/>
          <w:b w:val="0"/>
          <w:bCs w:val="0"/>
          <w:sz w:val="28"/>
          <w:szCs w:val="28"/>
        </w:rPr>
        <w:t xml:space="preserve"> -обеспечение безопасного проживания на территории поселения всех его граждан;</w:t>
      </w:r>
    </w:p>
    <w:p w:rsidR="00C204DD" w:rsidRDefault="00C204DD" w:rsidP="00C204DD">
      <w:pPr>
        <w:pStyle w:val="a6"/>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благоустройство территории населенных пунктов, развитие инфраструктуры, обеспечение жизнедеятельности поселения;</w:t>
      </w:r>
    </w:p>
    <w:p w:rsidR="00C204DD" w:rsidRDefault="00C204DD" w:rsidP="00C204DD">
      <w:pPr>
        <w:pStyle w:val="a6"/>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взаимодействие с предприятиями, организациями всех форм собственности, с целью укрепления и развития поселения.</w:t>
      </w:r>
    </w:p>
    <w:p w:rsidR="00C204DD" w:rsidRDefault="00C204DD" w:rsidP="00C204DD">
      <w:pPr>
        <w:pStyle w:val="TableHeading"/>
        <w:numPr>
          <w:ilvl w:val="0"/>
          <w:numId w:val="1"/>
        </w:numPr>
        <w:shd w:val="clear" w:color="auto" w:fill="FFFFFF"/>
        <w:spacing w:line="360" w:lineRule="auto"/>
        <w:jc w:val="both"/>
        <w:rPr>
          <w:rFonts w:cs="Times New Roman"/>
          <w:b w:val="0"/>
          <w:sz w:val="28"/>
          <w:szCs w:val="28"/>
        </w:rPr>
      </w:pPr>
      <w:r>
        <w:rPr>
          <w:rFonts w:cs="Times New Roman"/>
          <w:b w:val="0"/>
          <w:sz w:val="28"/>
          <w:szCs w:val="28"/>
        </w:rPr>
        <w:t>- выявление  проблем и решение вопросов поселения путем  проведения сходов граждан.</w:t>
      </w:r>
    </w:p>
    <w:p w:rsidR="00C204DD" w:rsidRDefault="00C204DD" w:rsidP="00C20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Результаты обсуждения  по тому или иному вопросу  принимаются на собраниях  представителей и утверждаются соответствующими решениями. </w:t>
      </w:r>
      <w:r>
        <w:rPr>
          <w:rFonts w:ascii="Times New Roman" w:hAnsi="Times New Roman" w:cs="Times New Roman"/>
          <w:sz w:val="28"/>
          <w:szCs w:val="28"/>
        </w:rPr>
        <w:lastRenderedPageBreak/>
        <w:t>За указанный период проведено 11 заседаний Собрания представителей поселения, на которых было принято 30 решений.</w:t>
      </w:r>
    </w:p>
    <w:p w:rsidR="00C204DD" w:rsidRDefault="00C204DD" w:rsidP="00C204DD">
      <w:pPr>
        <w:spacing w:line="36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Администрацией ведется исполнение отдельных государственных полномочий в части ведения воинского учета населения в соответствии с требованиями закона РФ «О воинской обязанности и военной службе».  На  учете состоит 1454 военнообязанных, в том числе 46 офицеров. За отчетный период направлено в  Российскую Армию 10 человек, вернулось со службы 12 человека. На первичный учет поставлено 28 призывников. Всего на о</w:t>
      </w:r>
      <w:r>
        <w:rPr>
          <w:rFonts w:ascii="Times New Roman" w:eastAsia="Times New Roman" w:hAnsi="Times New Roman" w:cs="Times New Roman"/>
          <w:sz w:val="28"/>
          <w:szCs w:val="28"/>
        </w:rPr>
        <w:t>существление первичного воинского учета выделено 236,92 тыс. руб.</w:t>
      </w:r>
    </w:p>
    <w:p w:rsidR="00C204DD" w:rsidRDefault="00C204DD" w:rsidP="00C204DD">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ДОХОДЫ</w:t>
      </w:r>
    </w:p>
    <w:p w:rsidR="00C204DD" w:rsidRDefault="00C204DD" w:rsidP="00C204D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Первой и основной составляющей развития поселения является обеспеченность финансами, для этого ежегодно формируется бюджет поселения. Он представляет собой перечень доходов и расходов, утверждаемый решением Собрания представителей поселения на текущий финансовый год. Средства, предусмотренные в местном бюджете, расходуются в соответствии с бюджетным законодательством и муниципальными нормативными правовыми актами.</w:t>
      </w:r>
    </w:p>
    <w:p w:rsidR="00C204DD" w:rsidRDefault="00C204DD" w:rsidP="00C204D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Доходы  бюджета поселения   за   2021 год составили  49 млн. 339  тыс. руб., при плане 48 млн.451 тыс. руб., что составляет 102% к плановому показателю.</w:t>
      </w:r>
    </w:p>
    <w:p w:rsidR="00C204DD" w:rsidRDefault="00C204DD" w:rsidP="00C204DD">
      <w:pPr>
        <w:pStyle w:val="TableHeading"/>
        <w:spacing w:line="360" w:lineRule="auto"/>
        <w:ind w:firstLine="708"/>
        <w:jc w:val="both"/>
        <w:rPr>
          <w:rFonts w:cs="Times New Roman"/>
          <w:b w:val="0"/>
          <w:sz w:val="28"/>
          <w:szCs w:val="28"/>
        </w:rPr>
      </w:pPr>
      <w:r>
        <w:rPr>
          <w:rFonts w:cs="Times New Roman"/>
          <w:b w:val="0"/>
          <w:sz w:val="28"/>
          <w:szCs w:val="28"/>
        </w:rPr>
        <w:t>Собственные доходы за отчетный год составили в сумме 17</w:t>
      </w:r>
      <w:r>
        <w:rPr>
          <w:rFonts w:cs="Times New Roman"/>
          <w:sz w:val="28"/>
          <w:szCs w:val="28"/>
        </w:rPr>
        <w:t xml:space="preserve"> </w:t>
      </w:r>
      <w:r>
        <w:rPr>
          <w:rFonts w:cs="Times New Roman"/>
          <w:b w:val="0"/>
          <w:sz w:val="28"/>
          <w:szCs w:val="28"/>
        </w:rPr>
        <w:t>млн.</w:t>
      </w:r>
      <w:r>
        <w:rPr>
          <w:rFonts w:cs="Times New Roman"/>
          <w:sz w:val="28"/>
          <w:szCs w:val="28"/>
        </w:rPr>
        <w:t xml:space="preserve"> </w:t>
      </w:r>
      <w:r>
        <w:rPr>
          <w:rFonts w:cs="Times New Roman"/>
          <w:b w:val="0"/>
          <w:sz w:val="28"/>
          <w:szCs w:val="28"/>
        </w:rPr>
        <w:t>317 тыс. руб.,  при плане 16</w:t>
      </w:r>
      <w:r>
        <w:rPr>
          <w:rFonts w:cs="Times New Roman"/>
          <w:sz w:val="28"/>
          <w:szCs w:val="28"/>
        </w:rPr>
        <w:t xml:space="preserve"> </w:t>
      </w:r>
      <w:r>
        <w:rPr>
          <w:rFonts w:cs="Times New Roman"/>
          <w:b w:val="0"/>
          <w:sz w:val="28"/>
          <w:szCs w:val="28"/>
        </w:rPr>
        <w:t>млн. 429 тыс. руб.</w:t>
      </w:r>
    </w:p>
    <w:p w:rsidR="00C204DD" w:rsidRDefault="00C204DD" w:rsidP="00C204DD">
      <w:pPr>
        <w:pStyle w:val="TableHeading"/>
        <w:spacing w:line="360" w:lineRule="auto"/>
        <w:ind w:firstLine="708"/>
        <w:jc w:val="both"/>
        <w:rPr>
          <w:rFonts w:cs="Times New Roman"/>
          <w:b w:val="0"/>
          <w:sz w:val="28"/>
          <w:szCs w:val="28"/>
        </w:rPr>
      </w:pPr>
      <w:r>
        <w:rPr>
          <w:rFonts w:cs="Times New Roman"/>
          <w:b w:val="0"/>
          <w:sz w:val="28"/>
          <w:szCs w:val="28"/>
        </w:rPr>
        <w:t>Наибольший удельный вес в структуре налоговых доходов, как и в предыдущие годы,  принадлежит налогу на доходы физических лиц - 7 млн. 346   тыс. руб. это 42%  от собственных доходов, при плане  7 млн. 295  тыс. руб.</w:t>
      </w:r>
    </w:p>
    <w:p w:rsidR="00C204DD" w:rsidRDefault="00C204DD" w:rsidP="00C204DD">
      <w:pPr>
        <w:pStyle w:val="TableHeading"/>
        <w:spacing w:line="360" w:lineRule="auto"/>
        <w:ind w:firstLine="708"/>
        <w:jc w:val="both"/>
        <w:rPr>
          <w:rFonts w:cs="Times New Roman"/>
          <w:b w:val="0"/>
          <w:sz w:val="28"/>
          <w:szCs w:val="28"/>
        </w:rPr>
      </w:pPr>
      <w:r>
        <w:rPr>
          <w:rFonts w:cs="Times New Roman"/>
          <w:b w:val="0"/>
          <w:sz w:val="28"/>
          <w:szCs w:val="28"/>
        </w:rPr>
        <w:t>Поступление от акцизов на дизельное топливо и автомобильного бензина составило 3 млн.  602 тыс. руб., при плане 3 млн.</w:t>
      </w:r>
      <w:r>
        <w:rPr>
          <w:rFonts w:cs="Times New Roman"/>
          <w:sz w:val="28"/>
          <w:szCs w:val="28"/>
        </w:rPr>
        <w:t xml:space="preserve"> </w:t>
      </w:r>
      <w:r>
        <w:rPr>
          <w:rFonts w:cs="Times New Roman"/>
          <w:b w:val="0"/>
          <w:sz w:val="28"/>
          <w:szCs w:val="28"/>
        </w:rPr>
        <w:t xml:space="preserve">411 тыс. руб. </w:t>
      </w:r>
    </w:p>
    <w:p w:rsidR="00C204DD" w:rsidRDefault="00C204DD" w:rsidP="00C204DD">
      <w:pPr>
        <w:pStyle w:val="TableHeading"/>
        <w:spacing w:line="360" w:lineRule="auto"/>
        <w:ind w:firstLine="708"/>
        <w:jc w:val="both"/>
        <w:rPr>
          <w:rFonts w:cs="Times New Roman"/>
          <w:b w:val="0"/>
          <w:sz w:val="28"/>
          <w:szCs w:val="28"/>
        </w:rPr>
      </w:pPr>
      <w:r>
        <w:rPr>
          <w:rFonts w:cs="Times New Roman"/>
          <w:b w:val="0"/>
          <w:sz w:val="28"/>
          <w:szCs w:val="28"/>
        </w:rPr>
        <w:lastRenderedPageBreak/>
        <w:t xml:space="preserve">Поступление земельного налога составило  2 млн. 209 тыс. руб., что составляет 99% к плановому показателю. </w:t>
      </w:r>
    </w:p>
    <w:p w:rsidR="00C204DD" w:rsidRDefault="00C204DD" w:rsidP="00C204DD">
      <w:pPr>
        <w:pStyle w:val="TableHeading"/>
        <w:spacing w:line="360" w:lineRule="auto"/>
        <w:ind w:firstLine="708"/>
        <w:jc w:val="both"/>
        <w:rPr>
          <w:rFonts w:cs="Times New Roman"/>
          <w:b w:val="0"/>
          <w:sz w:val="28"/>
          <w:szCs w:val="28"/>
        </w:rPr>
      </w:pPr>
      <w:r>
        <w:rPr>
          <w:rFonts w:cs="Times New Roman"/>
          <w:b w:val="0"/>
          <w:sz w:val="28"/>
          <w:szCs w:val="28"/>
        </w:rPr>
        <w:t xml:space="preserve">Налог на имущество физических лиц  поступил 2 млн. 612  тыс. руб. что составляет 111 %  к  плановому показателю, прирост данного налога по сравнению с 2020 годом составил 585 тыс. руб., </w:t>
      </w:r>
    </w:p>
    <w:p w:rsidR="00C204DD" w:rsidRDefault="00C204DD" w:rsidP="00C204DD">
      <w:pPr>
        <w:pStyle w:val="TableHeading"/>
        <w:spacing w:line="360" w:lineRule="auto"/>
        <w:ind w:firstLine="708"/>
        <w:jc w:val="both"/>
        <w:rPr>
          <w:rFonts w:cs="Times New Roman"/>
          <w:b w:val="0"/>
          <w:sz w:val="28"/>
          <w:szCs w:val="28"/>
        </w:rPr>
      </w:pPr>
      <w:r>
        <w:rPr>
          <w:rFonts w:cs="Times New Roman"/>
          <w:b w:val="0"/>
          <w:sz w:val="28"/>
          <w:szCs w:val="28"/>
        </w:rPr>
        <w:t>Доходы от сдачи в аренду имущества находящегося в казне поселения составили в сумме 402 тыс. руб.</w:t>
      </w:r>
    </w:p>
    <w:p w:rsidR="00C204DD" w:rsidRDefault="00C204DD" w:rsidP="00C204DD">
      <w:pPr>
        <w:pStyle w:val="TableHeading"/>
        <w:spacing w:line="360" w:lineRule="auto"/>
        <w:ind w:firstLine="708"/>
        <w:jc w:val="both"/>
        <w:rPr>
          <w:rFonts w:cs="Times New Roman"/>
          <w:b w:val="0"/>
          <w:sz w:val="28"/>
          <w:szCs w:val="28"/>
        </w:rPr>
      </w:pPr>
      <w:r>
        <w:rPr>
          <w:rFonts w:cs="Times New Roman"/>
          <w:b w:val="0"/>
          <w:sz w:val="28"/>
          <w:szCs w:val="28"/>
        </w:rPr>
        <w:t>Доходы от  продажи земельных участков,  находящихся в муниципальной собственности  составили  в сумме 494 тыс. руб. От реализации имущества 188 тыс. руб.</w:t>
      </w:r>
    </w:p>
    <w:p w:rsidR="00C204DD" w:rsidRDefault="00C204DD" w:rsidP="00C204DD">
      <w:pPr>
        <w:pStyle w:val="TableHeading"/>
        <w:spacing w:line="360" w:lineRule="auto"/>
        <w:ind w:firstLine="708"/>
        <w:jc w:val="both"/>
        <w:rPr>
          <w:rFonts w:cs="Times New Roman"/>
          <w:b w:val="0"/>
          <w:sz w:val="28"/>
          <w:szCs w:val="28"/>
        </w:rPr>
      </w:pPr>
      <w:proofErr w:type="gramStart"/>
      <w:r>
        <w:rPr>
          <w:rFonts w:cs="Times New Roman"/>
          <w:b w:val="0"/>
          <w:sz w:val="28"/>
          <w:szCs w:val="28"/>
        </w:rPr>
        <w:t>В соответствии с бюджетом поселения предусматривались безвозмездные поступления от вышестоящих бюджетов (дотации, субсидии, субвенции) в сумме  32 млн. 22 тыс.  руб. что составляет 100 % к плановому показателю,  в том числе дотации на выравнивание бюджетной обеспеченности 3 млн. 881 тыс. руб.,  субсидии на строительство, модернизацию и ремонт автомобильных дорог общего пользования 20 млн. 310 тыс. руб., а также субвенции на осуществление</w:t>
      </w:r>
      <w:proofErr w:type="gramEnd"/>
      <w:r>
        <w:rPr>
          <w:rFonts w:cs="Times New Roman"/>
          <w:b w:val="0"/>
          <w:sz w:val="28"/>
          <w:szCs w:val="28"/>
        </w:rPr>
        <w:t xml:space="preserve"> первичного воинского учета 237 тыс. руб., субсидии бюджетам сельских поселений на реализацию мероприятий по комплексному развитию сельских территорий 4 млн. 552 тыс. руб., строительство дома 1 млн. 584 тыс. руб.</w:t>
      </w:r>
    </w:p>
    <w:p w:rsidR="00C204DD" w:rsidRDefault="00C204DD" w:rsidP="00C204DD">
      <w:pPr>
        <w:pStyle w:val="TableHeading"/>
        <w:spacing w:line="360" w:lineRule="auto"/>
        <w:rPr>
          <w:rFonts w:cs="Times New Roman"/>
          <w:b w:val="0"/>
          <w:sz w:val="28"/>
          <w:szCs w:val="28"/>
        </w:rPr>
      </w:pPr>
      <w:r>
        <w:rPr>
          <w:rFonts w:cs="Times New Roman"/>
          <w:sz w:val="28"/>
          <w:szCs w:val="28"/>
        </w:rPr>
        <w:t>РАСХОДЫ</w:t>
      </w:r>
    </w:p>
    <w:p w:rsidR="00C204DD" w:rsidRDefault="00C204DD" w:rsidP="00C204DD">
      <w:pPr>
        <w:pStyle w:val="TableHeading"/>
        <w:spacing w:line="360" w:lineRule="auto"/>
        <w:ind w:firstLine="708"/>
        <w:jc w:val="both"/>
        <w:rPr>
          <w:rFonts w:cs="Times New Roman"/>
          <w:b w:val="0"/>
          <w:sz w:val="28"/>
          <w:szCs w:val="28"/>
        </w:rPr>
      </w:pPr>
      <w:r>
        <w:rPr>
          <w:rFonts w:cs="Times New Roman"/>
          <w:b w:val="0"/>
          <w:sz w:val="28"/>
          <w:szCs w:val="28"/>
        </w:rPr>
        <w:t xml:space="preserve">Все полученные средства использованы эффективно, направлены на улучшение условий проживания жителей села,   благоустройство   поселения, на ремонт дорожного хозяйства. </w:t>
      </w:r>
    </w:p>
    <w:p w:rsidR="00C204DD" w:rsidRDefault="00C204DD" w:rsidP="00C204DD">
      <w:pPr>
        <w:pStyle w:val="TableHeading"/>
        <w:spacing w:line="360" w:lineRule="auto"/>
        <w:ind w:firstLine="708"/>
        <w:jc w:val="both"/>
        <w:rPr>
          <w:rFonts w:cs="Times New Roman"/>
          <w:b w:val="0"/>
          <w:sz w:val="28"/>
          <w:szCs w:val="28"/>
        </w:rPr>
      </w:pPr>
      <w:r>
        <w:rPr>
          <w:rFonts w:cs="Times New Roman"/>
          <w:b w:val="0"/>
          <w:sz w:val="28"/>
          <w:szCs w:val="28"/>
        </w:rPr>
        <w:t>По расходам бюджет поселения в 2021 г. исполнен в сумме  48 млн. 90  тыс. руб.  при плане 48 млн.</w:t>
      </w:r>
      <w:r>
        <w:rPr>
          <w:rFonts w:cs="Times New Roman"/>
          <w:sz w:val="28"/>
          <w:szCs w:val="28"/>
        </w:rPr>
        <w:t xml:space="preserve"> </w:t>
      </w:r>
      <w:r>
        <w:rPr>
          <w:rFonts w:cs="Times New Roman"/>
          <w:b w:val="0"/>
          <w:sz w:val="28"/>
          <w:szCs w:val="28"/>
        </w:rPr>
        <w:t>959 тыс. руб. (98% к плану).</w:t>
      </w:r>
    </w:p>
    <w:p w:rsidR="00C204DD" w:rsidRDefault="00C204DD" w:rsidP="00C204DD">
      <w:pPr>
        <w:pStyle w:val="TableHeading"/>
        <w:spacing w:line="360" w:lineRule="auto"/>
        <w:ind w:firstLine="708"/>
        <w:jc w:val="both"/>
        <w:rPr>
          <w:rFonts w:cs="Times New Roman"/>
          <w:b w:val="0"/>
          <w:sz w:val="28"/>
          <w:szCs w:val="28"/>
        </w:rPr>
      </w:pPr>
      <w:r>
        <w:rPr>
          <w:rFonts w:cs="Times New Roman"/>
          <w:b w:val="0"/>
          <w:sz w:val="28"/>
          <w:szCs w:val="28"/>
        </w:rPr>
        <w:t xml:space="preserve">Администрацией поселения разработаны целевые программы, подлежащие финансированию из бюджета поселения и за счет поступления из бюджетов вышестоящих уровней. Все эти программы разработаны в целях благоустройства поселения и развития коммунальной инфраструктуры,  </w:t>
      </w:r>
      <w:r>
        <w:rPr>
          <w:rFonts w:cs="Times New Roman"/>
          <w:b w:val="0"/>
          <w:sz w:val="28"/>
          <w:szCs w:val="28"/>
        </w:rPr>
        <w:lastRenderedPageBreak/>
        <w:t>строительства и ремонта дорожного хозяйства   на территории поселения.</w:t>
      </w:r>
    </w:p>
    <w:p w:rsidR="00C204DD" w:rsidRDefault="00C204DD" w:rsidP="00C204DD">
      <w:pPr>
        <w:pStyle w:val="ConsPlusTitle"/>
        <w:widowControl/>
        <w:spacing w:line="360" w:lineRule="auto"/>
        <w:jc w:val="both"/>
        <w:rPr>
          <w:rFonts w:ascii="Times New Roman" w:hAnsi="Times New Roman" w:cs="Times New Roman"/>
          <w:b w:val="0"/>
          <w:sz w:val="28"/>
          <w:szCs w:val="28"/>
          <w:u w:val="single"/>
        </w:rPr>
      </w:pPr>
      <w:r>
        <w:rPr>
          <w:rFonts w:ascii="Times New Roman" w:hAnsi="Times New Roman" w:cs="Times New Roman"/>
          <w:b w:val="0"/>
          <w:sz w:val="28"/>
          <w:szCs w:val="28"/>
          <w:u w:val="single"/>
        </w:rPr>
        <w:t>ДОРОГИ.</w:t>
      </w:r>
    </w:p>
    <w:p w:rsidR="00C204DD" w:rsidRDefault="00C204DD" w:rsidP="00C204DD">
      <w:pPr>
        <w:pStyle w:val="ConsPlusTitle"/>
        <w:widowControl/>
        <w:spacing w:line="360" w:lineRule="auto"/>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В соответствии с областной целевой программой Модернизация и развитие автомобильных дорог сельскому поселению Челно-Вершины  было выделено 20 млн. 310 тыс. руб., доля финансирования из местного бюджета составила 495 тыс. руб.,   </w:t>
      </w:r>
    </w:p>
    <w:p w:rsidR="00C204DD" w:rsidRDefault="00C204DD" w:rsidP="00C204DD">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За счет указанных средств произведен ремонт следующих автомобильных дорог: о</w:t>
      </w:r>
      <w:r>
        <w:rPr>
          <w:rFonts w:ascii="Times New Roman" w:hAnsi="Times New Roman" w:cs="Times New Roman"/>
          <w:color w:val="0D0D0D" w:themeColor="text1" w:themeTint="F2"/>
          <w:sz w:val="28"/>
          <w:szCs w:val="28"/>
        </w:rPr>
        <w:t>т ул. Новая через плотину до ул. Старшинова, ул. Октябрьская - стоянка перед Реабилитационным Центром, стоянка перед торговым центром по ул. Октябрьская 2, ул. Первомайская, проезд между стадионом «Колос» и Районным домом культуры в с. Челно-Вершины, искусственные дорожные неровности 3микрорайон, д.2А, ул. 40 лет Октября, д. 3 и ул. Октябрьская перед</w:t>
      </w:r>
      <w:proofErr w:type="gramEnd"/>
      <w:r>
        <w:rPr>
          <w:rFonts w:ascii="Times New Roman" w:hAnsi="Times New Roman" w:cs="Times New Roman"/>
          <w:color w:val="0D0D0D" w:themeColor="text1" w:themeTint="F2"/>
          <w:sz w:val="28"/>
          <w:szCs w:val="28"/>
        </w:rPr>
        <w:t xml:space="preserve"> Реабилитационным Центром </w:t>
      </w:r>
      <w:r>
        <w:rPr>
          <w:rFonts w:ascii="Times New Roman" w:hAnsi="Times New Roman" w:cs="Times New Roman"/>
          <w:sz w:val="28"/>
          <w:szCs w:val="28"/>
        </w:rPr>
        <w:t xml:space="preserve"> с установкой знаков «Пешеходный переход».</w:t>
      </w:r>
    </w:p>
    <w:p w:rsidR="00C204DD" w:rsidRDefault="00C204DD" w:rsidP="00C204DD">
      <w:pPr>
        <w:pStyle w:val="ConsPlusTitle"/>
        <w:widowControl/>
        <w:spacing w:line="360" w:lineRule="auto"/>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содержание дорожного хозяйства израсходовано 2 млн. 916 тыс. руб.  (включая ремонт, зимнее и летнее содержание дорог, их </w:t>
      </w:r>
      <w:proofErr w:type="spellStart"/>
      <w:r>
        <w:rPr>
          <w:rFonts w:ascii="Times New Roman" w:hAnsi="Times New Roman" w:cs="Times New Roman"/>
          <w:b w:val="0"/>
          <w:sz w:val="28"/>
          <w:szCs w:val="28"/>
        </w:rPr>
        <w:t>грейдерование</w:t>
      </w:r>
      <w:proofErr w:type="spellEnd"/>
      <w:r>
        <w:rPr>
          <w:rFonts w:ascii="Times New Roman" w:hAnsi="Times New Roman" w:cs="Times New Roman"/>
          <w:b w:val="0"/>
          <w:sz w:val="28"/>
          <w:szCs w:val="28"/>
        </w:rPr>
        <w:t xml:space="preserve">, а так же  и </w:t>
      </w:r>
      <w:proofErr w:type="spellStart"/>
      <w:r>
        <w:rPr>
          <w:rFonts w:ascii="Times New Roman" w:hAnsi="Times New Roman" w:cs="Times New Roman"/>
          <w:b w:val="0"/>
          <w:sz w:val="28"/>
          <w:szCs w:val="28"/>
        </w:rPr>
        <w:t>обкос</w:t>
      </w:r>
      <w:proofErr w:type="spellEnd"/>
      <w:r>
        <w:rPr>
          <w:rFonts w:ascii="Times New Roman" w:hAnsi="Times New Roman" w:cs="Times New Roman"/>
          <w:b w:val="0"/>
          <w:sz w:val="28"/>
          <w:szCs w:val="28"/>
        </w:rPr>
        <w:t xml:space="preserve">  обочин) в том числе строительный </w:t>
      </w:r>
      <w:proofErr w:type="gramStart"/>
      <w:r>
        <w:rPr>
          <w:rFonts w:ascii="Times New Roman" w:hAnsi="Times New Roman" w:cs="Times New Roman"/>
          <w:b w:val="0"/>
          <w:sz w:val="28"/>
          <w:szCs w:val="28"/>
        </w:rPr>
        <w:t>контроль за</w:t>
      </w:r>
      <w:proofErr w:type="gramEnd"/>
      <w:r>
        <w:rPr>
          <w:rFonts w:ascii="Times New Roman" w:hAnsi="Times New Roman" w:cs="Times New Roman"/>
          <w:b w:val="0"/>
          <w:sz w:val="28"/>
          <w:szCs w:val="28"/>
        </w:rPr>
        <w:t xml:space="preserve"> выполнением строительства дорог 265 тыс. руб. </w:t>
      </w:r>
    </w:p>
    <w:p w:rsidR="00C204DD" w:rsidRDefault="00C204DD" w:rsidP="00C204DD">
      <w:pPr>
        <w:pStyle w:val="TableHeading"/>
        <w:spacing w:line="360" w:lineRule="auto"/>
        <w:ind w:firstLine="708"/>
        <w:jc w:val="both"/>
        <w:rPr>
          <w:rFonts w:cs="Times New Roman"/>
          <w:b w:val="0"/>
          <w:sz w:val="28"/>
          <w:szCs w:val="28"/>
        </w:rPr>
      </w:pPr>
      <w:r>
        <w:rPr>
          <w:rFonts w:cs="Times New Roman"/>
          <w:b w:val="0"/>
          <w:sz w:val="28"/>
          <w:szCs w:val="28"/>
        </w:rPr>
        <w:t xml:space="preserve">В весенний период проводилась  работа по </w:t>
      </w:r>
      <w:proofErr w:type="spellStart"/>
      <w:r>
        <w:rPr>
          <w:rFonts w:cs="Times New Roman"/>
          <w:b w:val="0"/>
          <w:sz w:val="28"/>
          <w:szCs w:val="28"/>
        </w:rPr>
        <w:t>грейдерованию</w:t>
      </w:r>
      <w:proofErr w:type="spellEnd"/>
      <w:r>
        <w:rPr>
          <w:rFonts w:cs="Times New Roman"/>
          <w:b w:val="0"/>
          <w:sz w:val="28"/>
          <w:szCs w:val="28"/>
        </w:rPr>
        <w:t xml:space="preserve"> автомобильных дорог с грунтощебеночным покрытием протяженностью около 10 км.</w:t>
      </w:r>
    </w:p>
    <w:p w:rsidR="00C204DD" w:rsidRDefault="00C204DD" w:rsidP="00C204D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Я считаю, что на территории поселения дороги местного значения  содержатся в удовлетворительном состоянии, администрацией поселения    разработан план по очистке улиц от снега, при этом в первую очередь проводиться очистка от снега подъездов к детским дошкольным учреждениям, больнице, школе, и другим объектам социального значения.   </w:t>
      </w:r>
    </w:p>
    <w:p w:rsidR="00C204DD" w:rsidRDefault="00C204DD" w:rsidP="00C204D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в сельском поселении действует телефон горячий линии, по которому жители села могут обратиться   с заявками об очистке дорог от снега. На обращение граждан администрация реагирует сразу же - доводит информацию   до непосредственных исполнителей. </w:t>
      </w:r>
    </w:p>
    <w:p w:rsidR="00C204DD" w:rsidRDefault="00C204DD" w:rsidP="00C204DD">
      <w:pPr>
        <w:pStyle w:val="TableHeading"/>
        <w:spacing w:line="360" w:lineRule="auto"/>
        <w:rPr>
          <w:rFonts w:cs="Times New Roman"/>
          <w:bCs w:val="0"/>
          <w:sz w:val="28"/>
          <w:szCs w:val="28"/>
        </w:rPr>
      </w:pPr>
      <w:r>
        <w:rPr>
          <w:rFonts w:cs="Times New Roman"/>
          <w:bCs w:val="0"/>
          <w:sz w:val="28"/>
          <w:szCs w:val="28"/>
        </w:rPr>
        <w:lastRenderedPageBreak/>
        <w:t>БЛАГОУСТРОЙСТВО</w:t>
      </w:r>
    </w:p>
    <w:p w:rsidR="00C204DD" w:rsidRDefault="00C204DD" w:rsidP="00C204DD">
      <w:pPr>
        <w:pStyle w:val="a3"/>
        <w:shd w:val="clear" w:color="auto" w:fill="FFFFFF"/>
        <w:spacing w:before="0" w:after="0" w:line="360" w:lineRule="auto"/>
        <w:ind w:firstLine="708"/>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Вопросы благоустройства территории поселения за отчетный период также заслуживают особого внимания.</w:t>
      </w:r>
      <w:r>
        <w:rPr>
          <w:rFonts w:ascii="Times New Roman" w:hAnsi="Times New Roman" w:cs="Times New Roman"/>
          <w:sz w:val="28"/>
          <w:szCs w:val="28"/>
        </w:rPr>
        <w:t xml:space="preserve"> </w:t>
      </w:r>
    </w:p>
    <w:p w:rsidR="00C204DD" w:rsidRDefault="00C204DD" w:rsidP="00C204DD">
      <w:pPr>
        <w:pStyle w:val="a3"/>
        <w:shd w:val="clear" w:color="auto" w:fill="FFFFFF"/>
        <w:spacing w:before="0"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2021 году проводились работы по скашиванию травы в населённых пунктах, уборке несанкционированных свалок, вырубке старых деревьев, а т</w:t>
      </w:r>
      <w:r>
        <w:rPr>
          <w:rFonts w:ascii="Times New Roman" w:hAnsi="Times New Roman" w:cs="Times New Roman"/>
          <w:color w:val="000000"/>
          <w:sz w:val="28"/>
          <w:szCs w:val="28"/>
          <w:shd w:val="clear" w:color="auto" w:fill="FFFFFF"/>
        </w:rPr>
        <w:t>акже  выполнялись противопожарные мероприятия по очистке проездов на территории населенного пункта и уборки сухой травы</w:t>
      </w:r>
      <w:r>
        <w:rPr>
          <w:rFonts w:ascii="Times New Roman" w:hAnsi="Times New Roman" w:cs="Times New Roman"/>
          <w:sz w:val="28"/>
          <w:szCs w:val="28"/>
        </w:rPr>
        <w:t xml:space="preserve">. </w:t>
      </w:r>
    </w:p>
    <w:p w:rsidR="00C204DD" w:rsidRDefault="00C204DD" w:rsidP="00C204DD">
      <w:pPr>
        <w:pStyle w:val="a3"/>
        <w:shd w:val="clear" w:color="auto" w:fill="FFFFFF"/>
        <w:spacing w:before="0"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целом на благоустройство поселения израсходовано 5 млн.  412 тыс. руб.,  в том числе:</w:t>
      </w:r>
    </w:p>
    <w:p w:rsidR="00C204DD" w:rsidRDefault="00C204DD" w:rsidP="00C204DD">
      <w:pPr>
        <w:pStyle w:val="a4"/>
        <w:spacing w:line="360" w:lineRule="auto"/>
        <w:jc w:val="both"/>
        <w:rPr>
          <w:sz w:val="28"/>
          <w:szCs w:val="28"/>
        </w:rPr>
      </w:pPr>
      <w:r>
        <w:rPr>
          <w:sz w:val="28"/>
          <w:szCs w:val="28"/>
        </w:rPr>
        <w:t xml:space="preserve">- межбюджетные трансферты  по благоустройству дворовых территорий и общественных пространств составили  4 млн. 63 тыс. руб., </w:t>
      </w:r>
    </w:p>
    <w:p w:rsidR="00C204DD" w:rsidRDefault="00C204DD" w:rsidP="00C204DD">
      <w:pPr>
        <w:pStyle w:val="a4"/>
        <w:spacing w:line="360" w:lineRule="auto"/>
        <w:jc w:val="both"/>
        <w:rPr>
          <w:sz w:val="28"/>
          <w:szCs w:val="28"/>
        </w:rPr>
      </w:pPr>
      <w:r>
        <w:rPr>
          <w:sz w:val="28"/>
          <w:szCs w:val="28"/>
        </w:rPr>
        <w:t>- Вывоз крупногабаритного мусора и очистка территории поселения от мусора – 215 тыс. руб.</w:t>
      </w:r>
    </w:p>
    <w:p w:rsidR="00C204DD" w:rsidRDefault="00C204DD" w:rsidP="00C204DD">
      <w:pPr>
        <w:pStyle w:val="a4"/>
        <w:spacing w:line="360" w:lineRule="auto"/>
        <w:jc w:val="both"/>
        <w:rPr>
          <w:sz w:val="28"/>
          <w:szCs w:val="28"/>
        </w:rPr>
      </w:pPr>
      <w:r>
        <w:rPr>
          <w:sz w:val="28"/>
          <w:szCs w:val="28"/>
        </w:rPr>
        <w:t>- уборка несанкционированных  свалок,  рекультивация свалки – 75 тыс. руб.</w:t>
      </w:r>
    </w:p>
    <w:p w:rsidR="00C204DD" w:rsidRDefault="00C204DD" w:rsidP="00C204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ремонт </w:t>
      </w:r>
      <w:proofErr w:type="spellStart"/>
      <w:r>
        <w:rPr>
          <w:rFonts w:ascii="Times New Roman" w:hAnsi="Times New Roman" w:cs="Times New Roman"/>
          <w:sz w:val="28"/>
          <w:szCs w:val="28"/>
        </w:rPr>
        <w:t>стеллы</w:t>
      </w:r>
      <w:proofErr w:type="spellEnd"/>
      <w:r>
        <w:rPr>
          <w:rFonts w:ascii="Times New Roman" w:hAnsi="Times New Roman" w:cs="Times New Roman"/>
          <w:sz w:val="28"/>
          <w:szCs w:val="28"/>
        </w:rPr>
        <w:t xml:space="preserve"> – 22 тыс. руб.</w:t>
      </w:r>
    </w:p>
    <w:p w:rsidR="00C204DD" w:rsidRDefault="00C204DD" w:rsidP="00C204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благоустройство парка: ремонт и установка металлических скамеек и изготовление туалета в Парке – 76 тыс. руб.; </w:t>
      </w:r>
      <w:proofErr w:type="spellStart"/>
      <w:r>
        <w:rPr>
          <w:rFonts w:ascii="Times New Roman" w:hAnsi="Times New Roman" w:cs="Times New Roman"/>
          <w:sz w:val="28"/>
          <w:szCs w:val="28"/>
        </w:rPr>
        <w:t>обкос</w:t>
      </w:r>
      <w:proofErr w:type="spellEnd"/>
      <w:r>
        <w:rPr>
          <w:rFonts w:ascii="Times New Roman" w:hAnsi="Times New Roman" w:cs="Times New Roman"/>
          <w:sz w:val="28"/>
          <w:szCs w:val="28"/>
        </w:rPr>
        <w:t>, культивация под посев газонной травы, спил деревьев в Парке – 112 тыс. руб.</w:t>
      </w:r>
    </w:p>
    <w:p w:rsidR="00C204DD" w:rsidRDefault="00C204DD" w:rsidP="00C204DD">
      <w:pPr>
        <w:spacing w:after="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highlight w:val="yellow"/>
        </w:rPr>
        <w:t xml:space="preserve">    </w:t>
      </w:r>
    </w:p>
    <w:p w:rsidR="00C204DD" w:rsidRDefault="00C204DD" w:rsidP="00C204DD">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УЛИЧНОЕ ОСВЕЩЕНИЕ</w:t>
      </w:r>
    </w:p>
    <w:p w:rsidR="00C204DD" w:rsidRDefault="00C204DD" w:rsidP="00C204DD">
      <w:pPr>
        <w:spacing w:after="0" w:line="36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На уличное освещение в текущем году израсходовано  1</w:t>
      </w:r>
      <w:r>
        <w:rPr>
          <w:rFonts w:ascii="Times New Roman" w:hAnsi="Times New Roman" w:cs="Times New Roman"/>
          <w:b/>
          <w:sz w:val="28"/>
          <w:szCs w:val="28"/>
        </w:rPr>
        <w:t xml:space="preserve"> </w:t>
      </w:r>
      <w:r>
        <w:rPr>
          <w:rFonts w:ascii="Times New Roman" w:hAnsi="Times New Roman" w:cs="Times New Roman"/>
          <w:sz w:val="28"/>
          <w:szCs w:val="28"/>
        </w:rPr>
        <w:t>млн.  948 тыс. руб. из них оплата за электроэнергию  1 млн.  623тыс. руб., обслуживание линий уличного освещения на сумму 325 тыс. руб.</w:t>
      </w:r>
    </w:p>
    <w:p w:rsidR="00C204DD" w:rsidRDefault="00C204DD" w:rsidP="00C204DD">
      <w:pPr>
        <w:pStyle w:val="a3"/>
        <w:spacing w:before="0"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Нами осуществляется  систематический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освещением улиц поселения. Так же жители села могут подать заявку на телефон горячий линии о замене ламп и ремонте электроприборов уличного освещения. </w:t>
      </w:r>
    </w:p>
    <w:p w:rsidR="00C204DD" w:rsidRDefault="00C204DD" w:rsidP="00C204DD">
      <w:pPr>
        <w:pStyle w:val="a3"/>
        <w:spacing w:before="0"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Администрацией поселения заключен договор с  ПАО «ССК», которые   исполняют наши заявки по замене ламп и ремонту оборудования уличного освещения по мере их накопления, а также еженедельно проводят технический осмотр линий электропередач. На сегодняшней день улицы, </w:t>
      </w:r>
      <w:r>
        <w:rPr>
          <w:rFonts w:ascii="Times New Roman" w:hAnsi="Times New Roman" w:cs="Times New Roman"/>
          <w:sz w:val="28"/>
          <w:szCs w:val="28"/>
        </w:rPr>
        <w:lastRenderedPageBreak/>
        <w:t xml:space="preserve">общественные  территории и места массового пребывания людей  охвачены освещением практически на 100%. Я благодарен лично </w:t>
      </w:r>
      <w:proofErr w:type="spellStart"/>
      <w:r>
        <w:rPr>
          <w:rFonts w:ascii="Times New Roman" w:hAnsi="Times New Roman" w:cs="Times New Roman"/>
          <w:sz w:val="28"/>
          <w:szCs w:val="28"/>
        </w:rPr>
        <w:t>Голубеву</w:t>
      </w:r>
      <w:proofErr w:type="spellEnd"/>
      <w:r>
        <w:rPr>
          <w:rFonts w:ascii="Times New Roman" w:hAnsi="Times New Roman" w:cs="Times New Roman"/>
          <w:sz w:val="28"/>
          <w:szCs w:val="28"/>
        </w:rPr>
        <w:t xml:space="preserve"> В.П. и его команде за хорошую добросовестную работу и партнерство.</w:t>
      </w:r>
    </w:p>
    <w:p w:rsidR="00C204DD" w:rsidRDefault="00C204DD" w:rsidP="00C204DD">
      <w:pPr>
        <w:jc w:val="center"/>
        <w:rPr>
          <w:rFonts w:ascii="Times New Roman" w:hAnsi="Times New Roman" w:cs="Times New Roman"/>
          <w:sz w:val="28"/>
          <w:szCs w:val="28"/>
          <w:u w:val="single"/>
        </w:rPr>
      </w:pPr>
      <w:r>
        <w:rPr>
          <w:rFonts w:ascii="Times New Roman" w:hAnsi="Times New Roman" w:cs="Times New Roman"/>
          <w:sz w:val="28"/>
          <w:szCs w:val="28"/>
          <w:u w:val="single"/>
        </w:rPr>
        <w:t>ЖИЛИЩНОЕ ХОЗЯЙСТВО</w:t>
      </w:r>
    </w:p>
    <w:p w:rsidR="00C204DD" w:rsidRDefault="00C204DD" w:rsidP="00C204DD">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строительства дома по программе «Комплексное развитие сельских территорий» - 858 тыс. руб.</w:t>
      </w:r>
    </w:p>
    <w:p w:rsidR="00C204DD" w:rsidRDefault="00C204DD" w:rsidP="00C204DD">
      <w:pPr>
        <w:rPr>
          <w:rFonts w:ascii="Times New Roman" w:hAnsi="Times New Roman" w:cs="Times New Roman"/>
          <w:sz w:val="28"/>
          <w:szCs w:val="28"/>
        </w:rPr>
      </w:pPr>
      <w:r>
        <w:rPr>
          <w:rFonts w:ascii="Times New Roman" w:hAnsi="Times New Roman" w:cs="Times New Roman"/>
          <w:sz w:val="28"/>
          <w:szCs w:val="28"/>
        </w:rPr>
        <w:t xml:space="preserve">- ремонт крыши многоквартирного дома по ул. </w:t>
      </w:r>
      <w:proofErr w:type="gramStart"/>
      <w:r>
        <w:rPr>
          <w:rFonts w:ascii="Times New Roman" w:hAnsi="Times New Roman" w:cs="Times New Roman"/>
          <w:sz w:val="28"/>
          <w:szCs w:val="28"/>
        </w:rPr>
        <w:t>Цветочная</w:t>
      </w:r>
      <w:proofErr w:type="gramEnd"/>
      <w:r>
        <w:rPr>
          <w:rFonts w:ascii="Times New Roman" w:hAnsi="Times New Roman" w:cs="Times New Roman"/>
          <w:sz w:val="28"/>
          <w:szCs w:val="28"/>
        </w:rPr>
        <w:t>, д. 4 – 385 тыс. руб.</w:t>
      </w:r>
    </w:p>
    <w:p w:rsidR="00C204DD" w:rsidRDefault="00C204DD" w:rsidP="00C204DD">
      <w:pPr>
        <w:rPr>
          <w:rFonts w:ascii="Times New Roman" w:hAnsi="Times New Roman" w:cs="Times New Roman"/>
          <w:sz w:val="28"/>
          <w:szCs w:val="28"/>
        </w:rPr>
      </w:pPr>
      <w:r>
        <w:rPr>
          <w:rFonts w:ascii="Times New Roman" w:hAnsi="Times New Roman" w:cs="Times New Roman"/>
          <w:sz w:val="28"/>
          <w:szCs w:val="28"/>
        </w:rPr>
        <w:t>- обследование кровли многоквартирных домов для капитального ремонта – 232 тыс. руб.</w:t>
      </w:r>
    </w:p>
    <w:p w:rsidR="00C204DD" w:rsidRDefault="00C204DD" w:rsidP="00C204DD">
      <w:pPr>
        <w:rPr>
          <w:rFonts w:ascii="Times New Roman" w:hAnsi="Times New Roman" w:cs="Times New Roman"/>
          <w:sz w:val="28"/>
          <w:szCs w:val="28"/>
        </w:rPr>
      </w:pPr>
      <w:r>
        <w:rPr>
          <w:rFonts w:ascii="Times New Roman" w:hAnsi="Times New Roman" w:cs="Times New Roman"/>
          <w:sz w:val="28"/>
          <w:szCs w:val="28"/>
        </w:rPr>
        <w:t>- взносы на капитальный ремонт муниципального жилья – 141 тыс. руб.</w:t>
      </w:r>
    </w:p>
    <w:p w:rsidR="00C204DD" w:rsidRDefault="00C204DD" w:rsidP="00C204DD">
      <w:pPr>
        <w:jc w:val="center"/>
        <w:rPr>
          <w:rFonts w:ascii="Times New Roman" w:hAnsi="Times New Roman" w:cs="Times New Roman"/>
          <w:sz w:val="28"/>
          <w:szCs w:val="28"/>
          <w:u w:val="single"/>
        </w:rPr>
      </w:pPr>
      <w:r>
        <w:rPr>
          <w:rFonts w:ascii="Times New Roman" w:hAnsi="Times New Roman" w:cs="Times New Roman"/>
          <w:sz w:val="28"/>
          <w:szCs w:val="28"/>
          <w:u w:val="single"/>
        </w:rPr>
        <w:t>КОММУНАЛЬНОЕ ХОЗЯЙСТВО</w:t>
      </w:r>
    </w:p>
    <w:p w:rsidR="00C204DD" w:rsidRDefault="00C204DD" w:rsidP="00C204DD">
      <w:pPr>
        <w:rPr>
          <w:rFonts w:ascii="Times New Roman" w:hAnsi="Times New Roman" w:cs="Times New Roman"/>
          <w:sz w:val="28"/>
          <w:szCs w:val="28"/>
        </w:rPr>
      </w:pPr>
      <w:r>
        <w:rPr>
          <w:rFonts w:ascii="Times New Roman" w:hAnsi="Times New Roman" w:cs="Times New Roman"/>
          <w:sz w:val="28"/>
          <w:szCs w:val="28"/>
        </w:rPr>
        <w:t>Субсидия ПОЖКХ на возмещение затрат в связи с выполнением работ для нужд сельского поселения – 1млн. 69 тыс. руб.</w:t>
      </w:r>
    </w:p>
    <w:p w:rsidR="00C204DD" w:rsidRDefault="00C204DD" w:rsidP="00C204DD">
      <w:pPr>
        <w:rPr>
          <w:rFonts w:ascii="Times New Roman" w:hAnsi="Times New Roman" w:cs="Times New Roman"/>
          <w:sz w:val="28"/>
          <w:szCs w:val="28"/>
        </w:rPr>
      </w:pPr>
    </w:p>
    <w:p w:rsidR="00C204DD" w:rsidRDefault="00C204DD" w:rsidP="00C204DD">
      <w:pPr>
        <w:rPr>
          <w:rFonts w:ascii="Times New Roman" w:hAnsi="Times New Roman" w:cs="Times New Roman"/>
          <w:sz w:val="28"/>
          <w:szCs w:val="28"/>
        </w:rPr>
      </w:pPr>
    </w:p>
    <w:p w:rsidR="00C204DD" w:rsidRDefault="00C204DD" w:rsidP="00C204DD">
      <w:pPr>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В 2021 году по программе «Комплексное развитие сельских территорий» </w:t>
      </w:r>
    </w:p>
    <w:p w:rsidR="00C204DD" w:rsidRDefault="00C204DD" w:rsidP="00C204DD">
      <w:pPr>
        <w:pStyle w:val="a3"/>
        <w:shd w:val="clear" w:color="auto" w:fill="FFFFFF"/>
        <w:spacing w:before="0" w:after="0" w:line="276" w:lineRule="auto"/>
        <w:jc w:val="both"/>
        <w:rPr>
          <w:rFonts w:ascii="Times New Roman" w:hAnsi="Times New Roman" w:cs="Times New Roman"/>
          <w:sz w:val="28"/>
          <w:szCs w:val="28"/>
        </w:rPr>
      </w:pPr>
      <w:r>
        <w:rPr>
          <w:rFonts w:ascii="Times New Roman" w:hAnsi="Times New Roman" w:cs="Times New Roman"/>
          <w:sz w:val="28"/>
          <w:szCs w:val="28"/>
        </w:rPr>
        <w:t>- Силами администрации сельского поселения Челно-Вершины была очищена от мусора территория старого христианского кладбища. Полностью заменено ограждение кладбища. Вокруг кладбища установлено пять площадок с ограждением для сбора крупногабаритного мусора;</w:t>
      </w:r>
    </w:p>
    <w:p w:rsidR="00C204DD" w:rsidRDefault="00C204DD" w:rsidP="00C204DD">
      <w:pPr>
        <w:jc w:val="both"/>
        <w:rPr>
          <w:rFonts w:ascii="Times New Roman" w:hAnsi="Times New Roman" w:cs="Times New Roman"/>
          <w:sz w:val="28"/>
          <w:szCs w:val="28"/>
        </w:rPr>
      </w:pPr>
      <w:r>
        <w:rPr>
          <w:rFonts w:ascii="Times New Roman" w:hAnsi="Times New Roman" w:cs="Times New Roman"/>
          <w:sz w:val="28"/>
          <w:szCs w:val="28"/>
        </w:rPr>
        <w:t xml:space="preserve">- на площади перед РДК обустроен </w:t>
      </w:r>
      <w:r>
        <w:rPr>
          <w:rFonts w:ascii="Times New Roman" w:hAnsi="Times New Roman" w:cs="Times New Roman"/>
          <w:sz w:val="28"/>
          <w:szCs w:val="28"/>
          <w:shd w:val="clear" w:color="auto" w:fill="FFFFFF"/>
        </w:rPr>
        <w:t xml:space="preserve">«Фонтан» и  </w:t>
      </w:r>
      <w:r>
        <w:rPr>
          <w:rFonts w:ascii="Times New Roman" w:hAnsi="Times New Roman" w:cs="Times New Roman"/>
          <w:sz w:val="28"/>
          <w:szCs w:val="28"/>
        </w:rPr>
        <w:t xml:space="preserve"> высажены туи, </w:t>
      </w:r>
    </w:p>
    <w:p w:rsidR="00C204DD" w:rsidRDefault="00C204DD" w:rsidP="00C204DD">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в парке отдыха обустроена «Зона отдыха", </w:t>
      </w:r>
      <w:r>
        <w:rPr>
          <w:rFonts w:ascii="Times New Roman" w:hAnsi="Times New Roman" w:cs="Times New Roman"/>
          <w:sz w:val="28"/>
          <w:szCs w:val="28"/>
        </w:rPr>
        <w:t>установлены скамейки, парковые фонари;</w:t>
      </w:r>
    </w:p>
    <w:p w:rsidR="00C204DD" w:rsidRDefault="00C204DD" w:rsidP="00C204DD">
      <w:pPr>
        <w:jc w:val="both"/>
        <w:rPr>
          <w:rFonts w:ascii="Times New Roman" w:hAnsi="Times New Roman" w:cs="Times New Roman"/>
          <w:sz w:val="28"/>
          <w:szCs w:val="28"/>
        </w:rPr>
      </w:pPr>
      <w:r>
        <w:rPr>
          <w:rFonts w:ascii="Times New Roman" w:hAnsi="Times New Roman" w:cs="Times New Roman"/>
          <w:sz w:val="28"/>
          <w:szCs w:val="28"/>
        </w:rPr>
        <w:t>- проведен ремонт фасада административного здания, расположенного по адресу: с</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елно-Вершины, ул.Советская, 12</w:t>
      </w:r>
    </w:p>
    <w:p w:rsidR="00C204DD" w:rsidRDefault="00C204DD" w:rsidP="00C204DD">
      <w:pPr>
        <w:jc w:val="both"/>
        <w:rPr>
          <w:rFonts w:ascii="Times New Roman" w:hAnsi="Times New Roman" w:cs="Times New Roman"/>
          <w:sz w:val="28"/>
          <w:szCs w:val="28"/>
        </w:rPr>
      </w:pPr>
      <w:r>
        <w:rPr>
          <w:rFonts w:ascii="Times New Roman" w:hAnsi="Times New Roman" w:cs="Times New Roman"/>
          <w:sz w:val="28"/>
          <w:szCs w:val="28"/>
        </w:rPr>
        <w:t>- установлены детские игровые площадки по ул. Инкубаторная, ул. Солнечная;</w:t>
      </w:r>
    </w:p>
    <w:p w:rsidR="00C204DD" w:rsidRDefault="00C204DD" w:rsidP="00C204DD">
      <w:pPr>
        <w:jc w:val="both"/>
        <w:rPr>
          <w:rFonts w:ascii="Times New Roman" w:hAnsi="Times New Roman" w:cs="Times New Roman"/>
          <w:sz w:val="28"/>
          <w:szCs w:val="28"/>
        </w:rPr>
      </w:pPr>
      <w:r>
        <w:rPr>
          <w:rFonts w:ascii="Times New Roman" w:hAnsi="Times New Roman" w:cs="Times New Roman"/>
          <w:sz w:val="28"/>
          <w:szCs w:val="28"/>
        </w:rPr>
        <w:t xml:space="preserve">       По программе «Комфортная городская среда» в 2021г. проведены работы по благоустройству общественных территорий: «Обелиск, сквер 60-летия Победы» и «Уголок отдыха»</w:t>
      </w:r>
      <w:r>
        <w:rPr>
          <w:rFonts w:ascii="Times New Roman" w:hAnsi="Times New Roman" w:cs="Times New Roman"/>
          <w:color w:val="000000"/>
          <w:sz w:val="28"/>
          <w:szCs w:val="28"/>
          <w:shd w:val="clear" w:color="auto" w:fill="FFFFFF"/>
        </w:rPr>
        <w:t xml:space="preserve"> по ул. </w:t>
      </w:r>
      <w:proofErr w:type="gramStart"/>
      <w:r>
        <w:rPr>
          <w:rFonts w:ascii="Times New Roman" w:hAnsi="Times New Roman" w:cs="Times New Roman"/>
          <w:color w:val="000000"/>
          <w:sz w:val="28"/>
          <w:szCs w:val="28"/>
          <w:shd w:val="clear" w:color="auto" w:fill="FFFFFF"/>
        </w:rPr>
        <w:t>Октябрьская</w:t>
      </w:r>
      <w:proofErr w:type="gramEnd"/>
      <w:r>
        <w:rPr>
          <w:rFonts w:ascii="Times New Roman" w:hAnsi="Times New Roman" w:cs="Times New Roman"/>
          <w:sz w:val="28"/>
          <w:szCs w:val="28"/>
        </w:rPr>
        <w:t xml:space="preserve"> и </w:t>
      </w:r>
    </w:p>
    <w:p w:rsidR="00C204DD" w:rsidRDefault="00C204DD" w:rsidP="00C204DD">
      <w:pPr>
        <w:jc w:val="both"/>
        <w:rPr>
          <w:rFonts w:ascii="Times New Roman" w:eastAsia="Times New Roman" w:hAnsi="Times New Roman" w:cs="Times New Roman"/>
          <w:sz w:val="28"/>
          <w:szCs w:val="24"/>
          <w:lang w:eastAsia="ar-SA"/>
        </w:rPr>
      </w:pPr>
      <w:r>
        <w:rPr>
          <w:rFonts w:ascii="Times New Roman" w:hAnsi="Times New Roman" w:cs="Times New Roman"/>
          <w:sz w:val="28"/>
          <w:szCs w:val="28"/>
        </w:rPr>
        <w:lastRenderedPageBreak/>
        <w:t xml:space="preserve">дворовых территорий: 1-й </w:t>
      </w:r>
      <w:proofErr w:type="spellStart"/>
      <w:r>
        <w:rPr>
          <w:rFonts w:ascii="Times New Roman" w:hAnsi="Times New Roman" w:cs="Times New Roman"/>
          <w:sz w:val="28"/>
          <w:szCs w:val="28"/>
        </w:rPr>
        <w:t>мкр</w:t>
      </w:r>
      <w:proofErr w:type="spellEnd"/>
      <w:r>
        <w:rPr>
          <w:rFonts w:ascii="Times New Roman" w:hAnsi="Times New Roman" w:cs="Times New Roman"/>
          <w:sz w:val="28"/>
          <w:szCs w:val="28"/>
        </w:rPr>
        <w:t xml:space="preserve">., д.19,20,21,23; 1-й </w:t>
      </w:r>
      <w:proofErr w:type="spellStart"/>
      <w:r>
        <w:rPr>
          <w:rFonts w:ascii="Times New Roman" w:hAnsi="Times New Roman" w:cs="Times New Roman"/>
          <w:sz w:val="28"/>
          <w:szCs w:val="28"/>
        </w:rPr>
        <w:t>мкр</w:t>
      </w:r>
      <w:proofErr w:type="spellEnd"/>
      <w:r>
        <w:rPr>
          <w:rFonts w:ascii="Times New Roman" w:hAnsi="Times New Roman" w:cs="Times New Roman"/>
          <w:sz w:val="28"/>
          <w:szCs w:val="28"/>
        </w:rPr>
        <w:t xml:space="preserve">. д.22; 2-й </w:t>
      </w:r>
      <w:proofErr w:type="spellStart"/>
      <w:r>
        <w:rPr>
          <w:rFonts w:ascii="Times New Roman" w:hAnsi="Times New Roman" w:cs="Times New Roman"/>
          <w:sz w:val="28"/>
          <w:szCs w:val="28"/>
        </w:rPr>
        <w:t>мкр</w:t>
      </w:r>
      <w:proofErr w:type="spellEnd"/>
      <w:r>
        <w:rPr>
          <w:rFonts w:ascii="Times New Roman" w:hAnsi="Times New Roman" w:cs="Times New Roman"/>
          <w:sz w:val="28"/>
          <w:szCs w:val="28"/>
        </w:rPr>
        <w:t xml:space="preserve">. д.1,2,3; 3-й </w:t>
      </w:r>
      <w:proofErr w:type="spellStart"/>
      <w:r>
        <w:rPr>
          <w:rFonts w:ascii="Times New Roman" w:hAnsi="Times New Roman" w:cs="Times New Roman"/>
          <w:sz w:val="28"/>
          <w:szCs w:val="28"/>
        </w:rPr>
        <w:t>мкр</w:t>
      </w:r>
      <w:proofErr w:type="spellEnd"/>
      <w:r>
        <w:rPr>
          <w:rFonts w:ascii="Times New Roman" w:hAnsi="Times New Roman" w:cs="Times New Roman"/>
          <w:sz w:val="28"/>
          <w:szCs w:val="28"/>
        </w:rPr>
        <w:t xml:space="preserve">. д.1,2; </w:t>
      </w:r>
      <w:proofErr w:type="spellStart"/>
      <w:r>
        <w:rPr>
          <w:rFonts w:ascii="Times New Roman" w:hAnsi="Times New Roman" w:cs="Times New Roman"/>
          <w:sz w:val="28"/>
          <w:szCs w:val="28"/>
        </w:rPr>
        <w:t>мкр</w:t>
      </w:r>
      <w:proofErr w:type="spellEnd"/>
      <w:r>
        <w:rPr>
          <w:rFonts w:ascii="Times New Roman" w:hAnsi="Times New Roman" w:cs="Times New Roman"/>
          <w:sz w:val="28"/>
          <w:szCs w:val="28"/>
        </w:rPr>
        <w:t>. Строителей д.6.</w:t>
      </w:r>
      <w:r>
        <w:rPr>
          <w:rFonts w:ascii="Times New Roman" w:eastAsia="Times New Roman" w:hAnsi="Times New Roman" w:cs="Times New Roman"/>
          <w:sz w:val="28"/>
          <w:szCs w:val="20"/>
          <w:lang w:eastAsia="ar-SA"/>
        </w:rPr>
        <w:t xml:space="preserve"> работы по благоустройству дворовых территорий включают в себя:</w:t>
      </w:r>
      <w:r>
        <w:rPr>
          <w:rFonts w:ascii="Times New Roman" w:eastAsia="Times New Roman" w:hAnsi="Times New Roman" w:cs="Times New Roman"/>
          <w:sz w:val="28"/>
          <w:szCs w:val="24"/>
          <w:lang w:eastAsia="ar-SA"/>
        </w:rPr>
        <w:t xml:space="preserve"> установка детских игровых площадок, скамеек, урн, ремонт или устройство ограждения.</w:t>
      </w:r>
    </w:p>
    <w:p w:rsidR="00C204DD" w:rsidRDefault="00C204DD" w:rsidP="00C204DD">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За счет спонсорской помощи депутата губернской думы Субботина  В.А. изготовлено и установлено ограждение на стадионе «Колос» длинной 70м на сумму 100 тыс. руб.</w:t>
      </w:r>
    </w:p>
    <w:p w:rsidR="00C204DD" w:rsidRDefault="00C204DD" w:rsidP="00C204DD">
      <w:pPr>
        <w:jc w:val="both"/>
        <w:rPr>
          <w:rFonts w:ascii="Times New Roman" w:hAnsi="Times New Roman" w:cs="Times New Roman"/>
          <w:sz w:val="28"/>
          <w:szCs w:val="28"/>
          <w:u w:val="single"/>
        </w:rPr>
      </w:pPr>
      <w:r>
        <w:rPr>
          <w:rFonts w:ascii="Times New Roman" w:hAnsi="Times New Roman" w:cs="Times New Roman"/>
          <w:color w:val="000000"/>
          <w:sz w:val="28"/>
          <w:szCs w:val="28"/>
          <w:shd w:val="clear" w:color="auto" w:fill="FFFFFF"/>
        </w:rPr>
        <w:t xml:space="preserve">     В сентябре текущего года успешно проведены выборы депутатов в Государственную Думу с хорошей явкой жителей поселения.</w:t>
      </w:r>
    </w:p>
    <w:p w:rsidR="00C204DD" w:rsidRDefault="00C204DD" w:rsidP="00C204DD">
      <w:pPr>
        <w:pStyle w:val="a3"/>
        <w:shd w:val="clear" w:color="auto" w:fill="FFFFFF"/>
        <w:spacing w:before="0" w:after="0" w:line="360" w:lineRule="auto"/>
        <w:ind w:firstLine="708"/>
        <w:jc w:val="both"/>
        <w:rPr>
          <w:rFonts w:ascii="Times New Roman" w:hAnsi="Times New Roman" w:cs="Times New Roman"/>
          <w:b/>
          <w:sz w:val="28"/>
          <w:szCs w:val="28"/>
        </w:rPr>
      </w:pPr>
      <w:r>
        <w:rPr>
          <w:sz w:val="28"/>
          <w:szCs w:val="28"/>
        </w:rPr>
        <w:t xml:space="preserve">      </w:t>
      </w:r>
      <w:r>
        <w:rPr>
          <w:rFonts w:ascii="Times New Roman" w:hAnsi="Times New Roman" w:cs="Times New Roman"/>
          <w:b/>
          <w:sz w:val="28"/>
          <w:szCs w:val="28"/>
        </w:rPr>
        <w:t>Перепись населения</w:t>
      </w:r>
    </w:p>
    <w:p w:rsidR="00C204DD" w:rsidRDefault="00C204DD" w:rsidP="00C204DD">
      <w:pPr>
        <w:pStyle w:val="a3"/>
        <w:shd w:val="clear" w:color="auto" w:fill="FFFFFF"/>
        <w:spacing w:before="0"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В 2021 году была проведена Всероссийская перепись населения. </w:t>
      </w:r>
      <w:r>
        <w:rPr>
          <w:rStyle w:val="1"/>
          <w:sz w:val="28"/>
          <w:szCs w:val="28"/>
        </w:rPr>
        <w:t xml:space="preserve">Для эффективного </w:t>
      </w:r>
      <w:r>
        <w:rPr>
          <w:rFonts w:ascii="Times New Roman" w:hAnsi="Times New Roman" w:cs="Times New Roman"/>
          <w:sz w:val="28"/>
          <w:szCs w:val="28"/>
          <w:lang w:bidi="ru-RU"/>
        </w:rPr>
        <w:t xml:space="preserve">проведения переписи сотрудники администрации сельского поселения оказывали содействие Территориальному органу Федеральной службы государственной статистики в </w:t>
      </w:r>
      <w:proofErr w:type="spellStart"/>
      <w:r>
        <w:rPr>
          <w:rFonts w:ascii="Times New Roman" w:hAnsi="Times New Roman" w:cs="Times New Roman"/>
          <w:sz w:val="28"/>
          <w:szCs w:val="28"/>
          <w:lang w:bidi="ru-RU"/>
        </w:rPr>
        <w:t>Челно-Вершинском</w:t>
      </w:r>
      <w:proofErr w:type="spellEnd"/>
      <w:r>
        <w:rPr>
          <w:rFonts w:ascii="Times New Roman" w:hAnsi="Times New Roman" w:cs="Times New Roman"/>
          <w:sz w:val="28"/>
          <w:szCs w:val="28"/>
          <w:lang w:bidi="ru-RU"/>
        </w:rPr>
        <w:t xml:space="preserve"> районе: в предоставлении информации об адресах и численности постоянно проживающих по каждому дому и квартире.</w:t>
      </w:r>
    </w:p>
    <w:p w:rsidR="00C204DD" w:rsidRDefault="00C204DD" w:rsidP="00C204DD">
      <w:pPr>
        <w:pStyle w:val="a3"/>
        <w:shd w:val="clear" w:color="auto" w:fill="FFFFFF"/>
        <w:spacing w:before="0"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Было организовано участие муниципальных служащих в переписи населения путем самостоятельного заполнения переписных листов на Едином портале государственных услуг (</w:t>
      </w:r>
      <w:proofErr w:type="spellStart"/>
      <w:r>
        <w:rPr>
          <w:rFonts w:ascii="Times New Roman" w:hAnsi="Times New Roman" w:cs="Times New Roman"/>
          <w:sz w:val="28"/>
          <w:szCs w:val="28"/>
          <w:lang w:val="en-US" w:bidi="ru-RU"/>
        </w:rPr>
        <w:t>Gosuslugi</w:t>
      </w:r>
      <w:proofErr w:type="spellEnd"/>
      <w:r>
        <w:rPr>
          <w:rFonts w:ascii="Times New Roman" w:hAnsi="Times New Roman" w:cs="Times New Roman"/>
          <w:sz w:val="28"/>
          <w:szCs w:val="28"/>
          <w:lang w:bidi="ru-RU"/>
        </w:rPr>
        <w:t>.</w:t>
      </w:r>
      <w:proofErr w:type="spellStart"/>
      <w:r>
        <w:rPr>
          <w:rFonts w:ascii="Times New Roman" w:hAnsi="Times New Roman" w:cs="Times New Roman"/>
          <w:sz w:val="28"/>
          <w:szCs w:val="28"/>
          <w:lang w:val="en-US" w:bidi="ru-RU"/>
        </w:rPr>
        <w:t>ru</w:t>
      </w:r>
      <w:proofErr w:type="spellEnd"/>
      <w:r>
        <w:rPr>
          <w:rFonts w:ascii="Times New Roman" w:hAnsi="Times New Roman" w:cs="Times New Roman"/>
          <w:sz w:val="28"/>
          <w:szCs w:val="28"/>
          <w:lang w:bidi="ru-RU"/>
        </w:rPr>
        <w:t>) в сети Интернет.</w:t>
      </w:r>
    </w:p>
    <w:p w:rsidR="00C204DD" w:rsidRDefault="00C204DD" w:rsidP="00C204DD">
      <w:pPr>
        <w:pStyle w:val="a4"/>
        <w:spacing w:line="360" w:lineRule="auto"/>
        <w:jc w:val="both"/>
        <w:rPr>
          <w:sz w:val="28"/>
          <w:szCs w:val="28"/>
        </w:rPr>
      </w:pPr>
    </w:p>
    <w:p w:rsidR="00C204DD" w:rsidRDefault="00C204DD" w:rsidP="00C204DD">
      <w:pPr>
        <w:pStyle w:val="a4"/>
        <w:spacing w:line="360" w:lineRule="auto"/>
        <w:jc w:val="center"/>
        <w:rPr>
          <w:b/>
          <w:sz w:val="28"/>
          <w:szCs w:val="28"/>
        </w:rPr>
      </w:pPr>
      <w:r>
        <w:rPr>
          <w:b/>
          <w:sz w:val="28"/>
          <w:szCs w:val="28"/>
        </w:rPr>
        <w:t>ПЛАН</w:t>
      </w:r>
    </w:p>
    <w:p w:rsidR="00C204DD" w:rsidRDefault="00C204DD" w:rsidP="00C204DD">
      <w:pPr>
        <w:pStyle w:val="a4"/>
        <w:spacing w:line="360" w:lineRule="auto"/>
        <w:jc w:val="center"/>
        <w:rPr>
          <w:b/>
          <w:sz w:val="28"/>
          <w:szCs w:val="28"/>
        </w:rPr>
      </w:pPr>
      <w:r>
        <w:rPr>
          <w:b/>
          <w:sz w:val="28"/>
          <w:szCs w:val="28"/>
        </w:rPr>
        <w:t>социально-экономического развития</w:t>
      </w:r>
    </w:p>
    <w:p w:rsidR="00C204DD" w:rsidRDefault="00C204DD" w:rsidP="00C204DD">
      <w:pPr>
        <w:pStyle w:val="a4"/>
        <w:spacing w:line="360" w:lineRule="auto"/>
        <w:jc w:val="center"/>
        <w:rPr>
          <w:b/>
          <w:sz w:val="28"/>
          <w:szCs w:val="28"/>
        </w:rPr>
      </w:pPr>
      <w:r>
        <w:rPr>
          <w:b/>
          <w:sz w:val="28"/>
          <w:szCs w:val="28"/>
        </w:rPr>
        <w:t>поселения Челно-Вершины на 2022 год</w:t>
      </w:r>
    </w:p>
    <w:p w:rsidR="00C204DD" w:rsidRDefault="00C204DD" w:rsidP="00C204DD">
      <w:pPr>
        <w:spacing w:after="0" w:line="360" w:lineRule="auto"/>
        <w:ind w:left="72" w:firstLine="636"/>
        <w:jc w:val="both"/>
        <w:rPr>
          <w:rFonts w:ascii="Times New Roman" w:hAnsi="Times New Roman" w:cs="Times New Roman"/>
          <w:sz w:val="28"/>
          <w:szCs w:val="28"/>
        </w:rPr>
      </w:pPr>
      <w:r>
        <w:rPr>
          <w:rFonts w:ascii="Times New Roman" w:hAnsi="Times New Roman" w:cs="Times New Roman"/>
          <w:sz w:val="28"/>
          <w:szCs w:val="28"/>
        </w:rPr>
        <w:t xml:space="preserve">План социально-экономического развития поселения Челно-Вершины на 2022 год отражает меры,  направленные на повышение уровня и качества жизни населения через осуществление полномочий по решению вопросов местного значения в соответствии  с прогнозом социально-экономического развития территории.       </w:t>
      </w:r>
    </w:p>
    <w:p w:rsidR="00C204DD" w:rsidRDefault="00C204DD" w:rsidP="00C204DD">
      <w:pPr>
        <w:spacing w:after="0" w:line="360" w:lineRule="auto"/>
        <w:ind w:left="72" w:firstLine="636"/>
        <w:jc w:val="both"/>
        <w:rPr>
          <w:rFonts w:ascii="Times New Roman" w:hAnsi="Times New Roman" w:cs="Times New Roman"/>
          <w:sz w:val="28"/>
          <w:szCs w:val="28"/>
        </w:rPr>
      </w:pPr>
      <w:r>
        <w:rPr>
          <w:rFonts w:ascii="Times New Roman" w:hAnsi="Times New Roman" w:cs="Times New Roman"/>
          <w:sz w:val="28"/>
          <w:szCs w:val="28"/>
        </w:rPr>
        <w:t xml:space="preserve">       Приоритетными направлениями развития будут  повышение уровня финансовой обеспеченности территории, привлечение инвестиций в </w:t>
      </w:r>
      <w:r>
        <w:rPr>
          <w:rFonts w:ascii="Times New Roman" w:hAnsi="Times New Roman" w:cs="Times New Roman"/>
          <w:sz w:val="28"/>
          <w:szCs w:val="28"/>
        </w:rPr>
        <w:lastRenderedPageBreak/>
        <w:t xml:space="preserve">производство, развитие предпринимательства,  социальное благополучие населения. </w:t>
      </w:r>
    </w:p>
    <w:p w:rsidR="00C204DD" w:rsidRDefault="00C204DD" w:rsidP="00C204DD">
      <w:pPr>
        <w:pStyle w:val="ConsPlusTitle"/>
        <w:widowControl/>
        <w:spacing w:line="360" w:lineRule="auto"/>
        <w:ind w:firstLine="708"/>
        <w:jc w:val="both"/>
        <w:rPr>
          <w:rFonts w:ascii="Times New Roman" w:hAnsi="Times New Roman" w:cs="Times New Roman"/>
          <w:b w:val="0"/>
          <w:sz w:val="28"/>
          <w:szCs w:val="28"/>
        </w:rPr>
      </w:pPr>
      <w:r>
        <w:rPr>
          <w:rFonts w:ascii="Times New Roman" w:hAnsi="Times New Roman" w:cs="Times New Roman"/>
          <w:b w:val="0"/>
          <w:sz w:val="28"/>
          <w:szCs w:val="28"/>
        </w:rPr>
        <w:t>Намеченные мероприятия будут выполняться с учетом финансовых возможностей администрации поселения Челно-Вершины в 2022 году.</w:t>
      </w:r>
    </w:p>
    <w:p w:rsidR="00C204DD" w:rsidRDefault="00C204DD" w:rsidP="00C204DD">
      <w:pPr>
        <w:pStyle w:val="ConsPlusTitle"/>
        <w:widowControl/>
        <w:spacing w:line="360" w:lineRule="auto"/>
        <w:ind w:firstLine="708"/>
        <w:jc w:val="both"/>
        <w:rPr>
          <w:rFonts w:ascii="Times New Roman" w:hAnsi="Times New Roman" w:cs="Times New Roman"/>
          <w:b w:val="0"/>
          <w:sz w:val="28"/>
          <w:szCs w:val="28"/>
        </w:rPr>
      </w:pPr>
      <w:proofErr w:type="gramStart"/>
      <w:r>
        <w:rPr>
          <w:rFonts w:ascii="Times New Roman" w:hAnsi="Times New Roman" w:cs="Times New Roman"/>
          <w:b w:val="0"/>
          <w:sz w:val="28"/>
          <w:szCs w:val="28"/>
        </w:rPr>
        <w:t>Бюджетом поселения на 2022 год предусмотрены доходы в сумме 27 млн. 861 тыс. руб., в т.ч., собственные доходы 17 млн. 97 тыс. руб., из них налог на доходы физических лиц 7 млн. 662 тыс. руб., доходы от уплаты акцизов на нефтепродукты  4млн. 60 тыс., единый сельскохозяйственный налог 97 тыс. руб., налог на имущество физических лиц 2 млн. 604 тыс</w:t>
      </w:r>
      <w:proofErr w:type="gramEnd"/>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 xml:space="preserve">руб., земельный налог 2 млн. 200 тыс. руб.,  доходы от использования муниципальной собственности 474 тыс. руб., безвозмездные  поступления 10 млн. 764 тыс. руб., в т.ч. дотации на выравнивание бюджетной обеспеченности 3 млн. 768 тыс. руб.,  субсидии бюджетам муниципальных образований для обеспечения отдельных полномочий 6 млн. 996 тыс. руб.  </w:t>
      </w:r>
      <w:proofErr w:type="gramEnd"/>
    </w:p>
    <w:p w:rsidR="00C204DD" w:rsidRDefault="00C204DD" w:rsidP="00C204DD">
      <w:pPr>
        <w:pStyle w:val="ConsPlusTitle"/>
        <w:widowControl/>
        <w:spacing w:line="360" w:lineRule="auto"/>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Расходы бюджета предусмотрены в сумме 27 млн. 861 тыс. руб. </w:t>
      </w:r>
    </w:p>
    <w:p w:rsidR="00C204DD" w:rsidRDefault="00C204DD" w:rsidP="00C204DD">
      <w:pPr>
        <w:pStyle w:val="ConsPlusTitle"/>
        <w:widowControl/>
        <w:spacing w:line="360" w:lineRule="auto"/>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Резервный фонд предусмотрен в сумме 100 тыс. руб. </w:t>
      </w:r>
    </w:p>
    <w:p w:rsidR="00C204DD" w:rsidRDefault="00C204DD" w:rsidP="00C204DD">
      <w:pPr>
        <w:pStyle w:val="ConsPlusTitle"/>
        <w:widowControl/>
        <w:spacing w:line="360" w:lineRule="auto"/>
        <w:ind w:firstLine="708"/>
        <w:jc w:val="both"/>
        <w:rPr>
          <w:rFonts w:ascii="Times New Roman" w:hAnsi="Times New Roman" w:cs="Times New Roman"/>
          <w:b w:val="0"/>
          <w:sz w:val="28"/>
          <w:szCs w:val="28"/>
        </w:rPr>
      </w:pPr>
      <w:r>
        <w:rPr>
          <w:rFonts w:ascii="Times New Roman" w:hAnsi="Times New Roman" w:cs="Times New Roman"/>
          <w:b w:val="0"/>
          <w:sz w:val="28"/>
          <w:szCs w:val="28"/>
        </w:rPr>
        <w:t>На строительство и содержание автомобильных дорог и инженерных сооружений  на них в границах поселения в рамках благоустройства планируется 4 млн. 60 тыс. руб.</w:t>
      </w:r>
    </w:p>
    <w:p w:rsidR="00C204DD" w:rsidRDefault="00C204DD" w:rsidP="00C204DD">
      <w:pPr>
        <w:pStyle w:val="ConsPlusTitle"/>
        <w:widowControl/>
        <w:spacing w:line="360" w:lineRule="auto"/>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Расходы по благоустройству поселения предусмотрены в сумме 3 млн. 370 тыс. руб., на уличное освещение запланировано 2 млн. 500 тыс. руб. </w:t>
      </w:r>
    </w:p>
    <w:p w:rsidR="00C204DD" w:rsidRDefault="00C204DD" w:rsidP="00C204DD">
      <w:pPr>
        <w:pStyle w:val="ConsPlusTitle"/>
        <w:widowControl/>
        <w:spacing w:line="360" w:lineRule="auto"/>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прочие мероприятия по благоустройству поселения планируется 870 тыс. руб., в эту статью расходов входят: спил деревьев, скашивание  сорной растительности  на территории поселения, уборка  и частичный ремонт тротуаров, содержание памятников и обелисков, благоустройство парков и содержание в чистоте всей территории  поселения.   </w:t>
      </w:r>
    </w:p>
    <w:p w:rsidR="00C204DD" w:rsidRDefault="00C204DD" w:rsidP="00C204DD">
      <w:pPr>
        <w:pStyle w:val="ConsPlusTitle"/>
        <w:widowControl/>
        <w:tabs>
          <w:tab w:val="left" w:pos="5103"/>
        </w:tabs>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На мероприятия в области спорта и физической культуры предусмотрено - 40 тыс. руб. Создание условий для организации обеспечения жителей услугами  организаций культуры  2 млн.729 тыс. руб.</w:t>
      </w:r>
    </w:p>
    <w:p w:rsidR="00C204DD" w:rsidRDefault="00C204DD" w:rsidP="00C204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Мы намерены принимать участие  в  федеральных и региональных программах, действующих на территории Самарской области, которые будут направлены на улучшение условий проживания людей и укрепление материально-технической базы муниципальной собственности это, прежде всего объекты ЖКХ,  жилья, дороги и другие  объекты социально  культурного и бытового назначения. </w:t>
      </w:r>
    </w:p>
    <w:p w:rsidR="00C204DD" w:rsidRDefault="00C204DD" w:rsidP="00C204DD">
      <w:pPr>
        <w:jc w:val="center"/>
        <w:rPr>
          <w:rFonts w:ascii="Times New Roman" w:hAnsi="Times New Roman" w:cs="Times New Roman"/>
          <w:sz w:val="28"/>
          <w:szCs w:val="28"/>
        </w:rPr>
      </w:pPr>
      <w:r>
        <w:rPr>
          <w:rFonts w:ascii="Times New Roman" w:hAnsi="Times New Roman" w:cs="Times New Roman"/>
          <w:sz w:val="28"/>
          <w:szCs w:val="28"/>
        </w:rPr>
        <w:t xml:space="preserve">В текущем году на территории поселения будут действовать несколько программ. </w:t>
      </w:r>
    </w:p>
    <w:p w:rsidR="00C204DD" w:rsidRDefault="00C204DD" w:rsidP="00C204DD">
      <w:pPr>
        <w:ind w:firstLine="708"/>
        <w:jc w:val="both"/>
        <w:rPr>
          <w:rFonts w:ascii="Times New Roman" w:hAnsi="Times New Roman" w:cs="Times New Roman"/>
          <w:sz w:val="28"/>
          <w:szCs w:val="28"/>
        </w:rPr>
      </w:pPr>
      <w:r>
        <w:rPr>
          <w:rFonts w:ascii="Times New Roman" w:hAnsi="Times New Roman" w:cs="Times New Roman"/>
          <w:sz w:val="28"/>
          <w:szCs w:val="28"/>
        </w:rPr>
        <w:t>По программе «Комплексное развитие сельских территорий» в 2022г. планируется провести следующие работы:</w:t>
      </w:r>
    </w:p>
    <w:p w:rsidR="00C204DD" w:rsidRDefault="00C204DD" w:rsidP="00C204DD">
      <w:pPr>
        <w:ind w:firstLine="708"/>
        <w:jc w:val="both"/>
        <w:rPr>
          <w:rFonts w:ascii="Times New Roman" w:hAnsi="Times New Roman" w:cs="Times New Roman"/>
          <w:sz w:val="28"/>
          <w:szCs w:val="28"/>
        </w:rPr>
      </w:pPr>
      <w:r>
        <w:rPr>
          <w:rFonts w:ascii="Times New Roman" w:hAnsi="Times New Roman" w:cs="Times New Roman"/>
          <w:sz w:val="28"/>
          <w:szCs w:val="28"/>
        </w:rPr>
        <w:t>- строительство жилого дома на сумму 3 млн. 710 тыс. руб.;</w:t>
      </w:r>
    </w:p>
    <w:p w:rsidR="00C204DD" w:rsidRDefault="00C204DD" w:rsidP="00C204DD">
      <w:pPr>
        <w:ind w:firstLine="708"/>
        <w:jc w:val="both"/>
        <w:rPr>
          <w:rFonts w:ascii="Times New Roman" w:hAnsi="Times New Roman" w:cs="Times New Roman"/>
          <w:sz w:val="28"/>
          <w:szCs w:val="28"/>
        </w:rPr>
      </w:pPr>
      <w:r>
        <w:rPr>
          <w:rFonts w:ascii="Times New Roman" w:hAnsi="Times New Roman" w:cs="Times New Roman"/>
          <w:sz w:val="28"/>
          <w:szCs w:val="28"/>
        </w:rPr>
        <w:t xml:space="preserve">- благоустройство территории прилегающей к административному зданию, расположенному по адресу: с. Челно-Вершины, ул. </w:t>
      </w:r>
      <w:proofErr w:type="gramStart"/>
      <w:r>
        <w:rPr>
          <w:rFonts w:ascii="Times New Roman" w:hAnsi="Times New Roman" w:cs="Times New Roman"/>
          <w:sz w:val="28"/>
          <w:szCs w:val="28"/>
        </w:rPr>
        <w:t>Советская</w:t>
      </w:r>
      <w:proofErr w:type="gramEnd"/>
      <w:r>
        <w:rPr>
          <w:rFonts w:ascii="Times New Roman" w:hAnsi="Times New Roman" w:cs="Times New Roman"/>
          <w:sz w:val="28"/>
          <w:szCs w:val="28"/>
        </w:rPr>
        <w:t>,  12 на сумму 3 млн. 253 тыс.</w:t>
      </w:r>
    </w:p>
    <w:p w:rsidR="00C204DD" w:rsidRDefault="00C204DD" w:rsidP="00C204DD">
      <w:pPr>
        <w:ind w:firstLine="708"/>
        <w:jc w:val="both"/>
        <w:rPr>
          <w:rFonts w:ascii="Times New Roman" w:hAnsi="Times New Roman" w:cs="Times New Roman"/>
          <w:sz w:val="28"/>
          <w:szCs w:val="28"/>
        </w:rPr>
      </w:pPr>
      <w:r>
        <w:rPr>
          <w:rFonts w:ascii="Times New Roman" w:hAnsi="Times New Roman" w:cs="Times New Roman"/>
          <w:sz w:val="28"/>
          <w:szCs w:val="28"/>
        </w:rPr>
        <w:t>Программа «Комфортная городская среда» предполагает обустройство дворовых территорий многоквартирных домов. В 2022 году в план работ включены следующие дворовые территории:</w:t>
      </w:r>
    </w:p>
    <w:p w:rsidR="00C204DD" w:rsidRDefault="00C204DD" w:rsidP="00C204DD">
      <w:pPr>
        <w:spacing w:line="240" w:lineRule="auto"/>
        <w:jc w:val="both"/>
        <w:rPr>
          <w:rFonts w:ascii="Times New Roman" w:hAnsi="Times New Roman" w:cs="Times New Roman"/>
          <w:sz w:val="28"/>
          <w:szCs w:val="28"/>
        </w:rPr>
      </w:pPr>
      <w:r>
        <w:rPr>
          <w:rFonts w:ascii="Times New Roman" w:hAnsi="Times New Roman" w:cs="Times New Roman"/>
          <w:sz w:val="28"/>
          <w:szCs w:val="28"/>
        </w:rPr>
        <w:t>- 2мкр. д.4,5</w:t>
      </w:r>
    </w:p>
    <w:p w:rsidR="00C204DD" w:rsidRDefault="00C204DD" w:rsidP="00C204DD">
      <w:pPr>
        <w:spacing w:line="240" w:lineRule="auto"/>
        <w:jc w:val="both"/>
        <w:rPr>
          <w:rFonts w:ascii="Times New Roman" w:hAnsi="Times New Roman" w:cs="Times New Roman"/>
          <w:sz w:val="28"/>
          <w:szCs w:val="28"/>
        </w:rPr>
      </w:pPr>
      <w:r>
        <w:rPr>
          <w:rFonts w:ascii="Times New Roman" w:hAnsi="Times New Roman" w:cs="Times New Roman"/>
          <w:sz w:val="28"/>
          <w:szCs w:val="28"/>
        </w:rPr>
        <w:t>- 3мкр. д.9</w:t>
      </w:r>
    </w:p>
    <w:p w:rsidR="00C204DD" w:rsidRDefault="00C204DD" w:rsidP="00C204D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мкр</w:t>
      </w:r>
      <w:proofErr w:type="spellEnd"/>
      <w:r>
        <w:rPr>
          <w:rFonts w:ascii="Times New Roman" w:hAnsi="Times New Roman" w:cs="Times New Roman"/>
          <w:sz w:val="28"/>
          <w:szCs w:val="28"/>
        </w:rPr>
        <w:t>. Сельхозтехника, д.3а,4а</w:t>
      </w:r>
    </w:p>
    <w:p w:rsidR="00C204DD" w:rsidRDefault="00C204DD" w:rsidP="00C204D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мкр</w:t>
      </w:r>
      <w:proofErr w:type="spellEnd"/>
      <w:r>
        <w:rPr>
          <w:rFonts w:ascii="Times New Roman" w:hAnsi="Times New Roman" w:cs="Times New Roman"/>
          <w:sz w:val="28"/>
          <w:szCs w:val="28"/>
        </w:rPr>
        <w:t xml:space="preserve">. Сельхозтехника, д.5а </w:t>
      </w:r>
    </w:p>
    <w:p w:rsidR="00C204DD" w:rsidRDefault="00C204DD" w:rsidP="00C20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Участие в данной программе предполагает постановку на кадастровый учет земельных участков под многоквартирными домами, для этого были проведены указанные работы на 7 земельных участках на сумму 161тыс. руб.</w:t>
      </w:r>
    </w:p>
    <w:p w:rsidR="00C204DD" w:rsidRDefault="00C204DD" w:rsidP="00C204DD">
      <w:pPr>
        <w:spacing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ДОРОГИ </w:t>
      </w:r>
    </w:p>
    <w:p w:rsidR="00C204DD" w:rsidRDefault="00C204DD" w:rsidP="00C20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 основании  областной целевой программы «Модернизация и развитие автомобильных дорог общего пользования местного значения в Самарской области на 2009-2025г.г.» в 2022 году  будут продолжаться работы по ремонту дорог в сельском поселении Челно-Вершины. </w:t>
      </w:r>
    </w:p>
    <w:p w:rsidR="00C204DD" w:rsidRDefault="00C204DD" w:rsidP="00C204DD">
      <w:pPr>
        <w:spacing w:after="0" w:line="360" w:lineRule="auto"/>
        <w:jc w:val="both"/>
        <w:rPr>
          <w:rFonts w:ascii="Times New Roman" w:hAnsi="Times New Roman" w:cs="Times New Roman"/>
          <w:b/>
          <w:sz w:val="28"/>
          <w:szCs w:val="28"/>
        </w:rPr>
      </w:pPr>
      <w:r>
        <w:rPr>
          <w:rFonts w:ascii="Arial" w:hAnsi="Arial" w:cs="Arial"/>
          <w:color w:val="000000"/>
          <w:sz w:val="20"/>
          <w:szCs w:val="20"/>
          <w:shd w:val="clear" w:color="auto" w:fill="FFFFFF"/>
        </w:rPr>
        <w:lastRenderedPageBreak/>
        <w:t xml:space="preserve">     </w:t>
      </w:r>
      <w:r>
        <w:rPr>
          <w:rFonts w:ascii="Times New Roman" w:hAnsi="Times New Roman" w:cs="Times New Roman"/>
          <w:color w:val="000000"/>
          <w:sz w:val="28"/>
          <w:szCs w:val="28"/>
          <w:shd w:val="clear" w:color="auto" w:fill="FFFFFF"/>
        </w:rPr>
        <w:t>В 2022 году предстоит реализовать проект по благоустройству Парка Отдыха.</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В номинации «Экология» наш проект «Парк моей мечты» стал победителем VII Конкурса социальных и культурных проектов ПАО «ЛУКОЙЛ». Получателем гранта является сельское поселение Челно-Вершины.  </w:t>
      </w:r>
      <w:r>
        <w:rPr>
          <w:rFonts w:ascii="Times New Roman" w:hAnsi="Times New Roman" w:cs="Times New Roman"/>
          <w:color w:val="000000"/>
          <w:sz w:val="28"/>
          <w:szCs w:val="28"/>
          <w:shd w:val="clear" w:color="auto" w:fill="FFFFFF"/>
        </w:rPr>
        <w:br/>
        <w:t xml:space="preserve">     В течение последних 4 лет проведена большая работа по благоустройству Парка Отдыха, расположенного </w:t>
      </w:r>
      <w:proofErr w:type="gramStart"/>
      <w:r>
        <w:rPr>
          <w:rFonts w:ascii="Times New Roman" w:hAnsi="Times New Roman" w:cs="Times New Roman"/>
          <w:color w:val="000000"/>
          <w:sz w:val="28"/>
          <w:szCs w:val="28"/>
          <w:shd w:val="clear" w:color="auto" w:fill="FFFFFF"/>
        </w:rPr>
        <w:t>в</w:t>
      </w:r>
      <w:proofErr w:type="gramEnd"/>
      <w:r>
        <w:rPr>
          <w:rFonts w:ascii="Times New Roman" w:hAnsi="Times New Roman" w:cs="Times New Roman"/>
          <w:color w:val="000000"/>
          <w:sz w:val="28"/>
          <w:szCs w:val="28"/>
          <w:shd w:val="clear" w:color="auto" w:fill="FFFFFF"/>
        </w:rPr>
        <w:t xml:space="preserve"> с. Челно-Вершины   между улицами Проломная и Почтовая. Для того</w:t>
      </w:r>
      <w:proofErr w:type="gramStart"/>
      <w:r>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 xml:space="preserve"> чтобы  парк принял окончательный благоустроенный вид, необходимо высадить декоративные растения и провести </w:t>
      </w:r>
      <w:proofErr w:type="spellStart"/>
      <w:r>
        <w:rPr>
          <w:rFonts w:ascii="Times New Roman" w:hAnsi="Times New Roman" w:cs="Times New Roman"/>
          <w:color w:val="000000"/>
          <w:sz w:val="28"/>
          <w:szCs w:val="28"/>
          <w:shd w:val="clear" w:color="auto" w:fill="FFFFFF"/>
        </w:rPr>
        <w:t>гидропосев</w:t>
      </w:r>
      <w:proofErr w:type="spellEnd"/>
      <w:r>
        <w:rPr>
          <w:rFonts w:ascii="Times New Roman" w:hAnsi="Times New Roman" w:cs="Times New Roman"/>
          <w:color w:val="000000"/>
          <w:sz w:val="28"/>
          <w:szCs w:val="28"/>
          <w:shd w:val="clear" w:color="auto" w:fill="FFFFFF"/>
        </w:rPr>
        <w:t xml:space="preserve"> газонной травы. На данные цели и направлен проект. Реализация проекта позволит завершить благоустройство Парка Отдыха, создать максимально благоприятные, комфортные и безопасные условия для отдыха жителей и гостей.</w:t>
      </w:r>
      <w:r>
        <w:rPr>
          <w:rFonts w:ascii="Times New Roman" w:hAnsi="Times New Roman" w:cs="Times New Roman"/>
          <w:color w:val="000000"/>
          <w:sz w:val="28"/>
          <w:szCs w:val="28"/>
          <w:shd w:val="clear" w:color="auto" w:fill="FFFFFF"/>
        </w:rPr>
        <w:br/>
      </w:r>
      <w:r>
        <w:rPr>
          <w:rFonts w:ascii="Arial" w:hAnsi="Arial" w:cs="Arial"/>
          <w:color w:val="000000"/>
          <w:sz w:val="20"/>
          <w:szCs w:val="20"/>
          <w:shd w:val="clear" w:color="auto" w:fill="FFFFFF"/>
        </w:rPr>
        <w:br/>
        <w:t> </w:t>
      </w:r>
    </w:p>
    <w:p w:rsidR="00C204DD" w:rsidRDefault="00C204DD" w:rsidP="00C204D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C204DD" w:rsidRDefault="00C204DD" w:rsidP="00C204DD">
      <w:pPr>
        <w:pStyle w:val="20"/>
        <w:shd w:val="clear" w:color="auto" w:fill="auto"/>
        <w:spacing w:before="0" w:after="124" w:line="360" w:lineRule="auto"/>
        <w:ind w:firstLine="708"/>
        <w:rPr>
          <w:rFonts w:ascii="Times New Roman" w:hAnsi="Times New Roman" w:cs="Times New Roman"/>
          <w:sz w:val="28"/>
          <w:szCs w:val="28"/>
        </w:rPr>
      </w:pPr>
      <w:r>
        <w:rPr>
          <w:rFonts w:ascii="Times New Roman" w:hAnsi="Times New Roman" w:cs="Times New Roman"/>
          <w:color w:val="000000"/>
          <w:sz w:val="28"/>
          <w:szCs w:val="28"/>
        </w:rPr>
        <w:t>Конечно, проблем много и решить их все сразу не получится, это зависит от многих причин: финансового обеспечения, вопрос времени при оформлении работ документально в соответствии с требованиями законодательства и отношения жителей к решению тех или иных вопросов.</w:t>
      </w:r>
    </w:p>
    <w:p w:rsidR="00C204DD" w:rsidRDefault="00C204DD" w:rsidP="00C204DD">
      <w:pPr>
        <w:pStyle w:val="20"/>
        <w:shd w:val="clear" w:color="auto" w:fill="auto"/>
        <w:spacing w:before="0" w:after="0" w:line="360" w:lineRule="auto"/>
        <w:ind w:firstLine="708"/>
        <w:rPr>
          <w:rFonts w:ascii="Times New Roman" w:hAnsi="Times New Roman" w:cs="Times New Roman"/>
          <w:sz w:val="28"/>
          <w:szCs w:val="28"/>
        </w:rPr>
      </w:pPr>
      <w:r>
        <w:rPr>
          <w:rFonts w:ascii="Times New Roman" w:hAnsi="Times New Roman" w:cs="Times New Roman"/>
          <w:color w:val="000000"/>
          <w:sz w:val="28"/>
          <w:szCs w:val="28"/>
        </w:rPr>
        <w:t>Работа администрации и всех кто работает в поселении, направлена на решение одной задачи - сделать наше сельское поселение лучшим.</w:t>
      </w:r>
    </w:p>
    <w:p w:rsidR="00C204DD" w:rsidRDefault="00C204DD" w:rsidP="00C204DD">
      <w:pPr>
        <w:pStyle w:val="20"/>
        <w:shd w:val="clear" w:color="auto" w:fill="auto"/>
        <w:spacing w:before="0" w:after="74" w:line="360" w:lineRule="auto"/>
        <w:ind w:firstLine="708"/>
        <w:rPr>
          <w:rFonts w:ascii="Times New Roman" w:hAnsi="Times New Roman" w:cs="Times New Roman"/>
          <w:sz w:val="28"/>
          <w:szCs w:val="28"/>
        </w:rPr>
      </w:pPr>
      <w:r>
        <w:rPr>
          <w:rFonts w:ascii="Times New Roman" w:hAnsi="Times New Roman" w:cs="Times New Roman"/>
          <w:color w:val="000000"/>
          <w:sz w:val="28"/>
          <w:szCs w:val="28"/>
        </w:rPr>
        <w:t>Считаю, что совместными усилиями с населением, с депутатами поселения, при поддержке администрации района, Правительства области проблемы территории будут успешно решаться.</w:t>
      </w:r>
    </w:p>
    <w:p w:rsidR="00C204DD" w:rsidRDefault="00C204DD" w:rsidP="00C204DD">
      <w:pPr>
        <w:pStyle w:val="20"/>
        <w:shd w:val="clear" w:color="auto" w:fill="auto"/>
        <w:spacing w:before="0" w:after="0" w:line="360" w:lineRule="auto"/>
        <w:ind w:firstLine="708"/>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В заключении хочется выразить глубокую благодарность и признательность всем жителям поселения, трудовым коллективам, депутатам и руководителям всех уровней, а так же администрации муниципального района Челно-Вершинский и лично Главе района </w:t>
      </w:r>
      <w:proofErr w:type="spellStart"/>
      <w:r>
        <w:rPr>
          <w:rFonts w:ascii="Times New Roman" w:hAnsi="Times New Roman" w:cs="Times New Roman"/>
          <w:color w:val="000000"/>
          <w:sz w:val="28"/>
          <w:szCs w:val="28"/>
        </w:rPr>
        <w:t>Князькину</w:t>
      </w:r>
      <w:proofErr w:type="spellEnd"/>
      <w:r>
        <w:rPr>
          <w:rFonts w:ascii="Times New Roman" w:hAnsi="Times New Roman" w:cs="Times New Roman"/>
          <w:color w:val="000000"/>
          <w:sz w:val="28"/>
          <w:szCs w:val="28"/>
        </w:rPr>
        <w:t xml:space="preserve"> В.А., за понимание и поддержку, совместную плодотворную работу в минувшем </w:t>
      </w:r>
      <w:r>
        <w:rPr>
          <w:rFonts w:ascii="Times New Roman" w:hAnsi="Times New Roman" w:cs="Times New Roman"/>
          <w:color w:val="000000"/>
          <w:sz w:val="28"/>
          <w:szCs w:val="28"/>
        </w:rPr>
        <w:lastRenderedPageBreak/>
        <w:t>году, а также поддержку по выполнению намеченных планов, направленных на улучшение качества жизни поселения.</w:t>
      </w:r>
      <w:proofErr w:type="gramEnd"/>
    </w:p>
    <w:p w:rsidR="00C204DD" w:rsidRDefault="00C204DD" w:rsidP="00C204DD">
      <w:pPr>
        <w:pStyle w:val="20"/>
        <w:shd w:val="clear" w:color="auto" w:fill="auto"/>
        <w:spacing w:before="0" w:after="0" w:line="360" w:lineRule="auto"/>
        <w:ind w:firstLine="708"/>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В конце доклада хотелось бы сказать об эпидемиологической ситуации на территории нашего поселения. С начала пандемии в сельском поселении Челно-Вершины от </w:t>
      </w:r>
      <w:r>
        <w:rPr>
          <w:rFonts w:ascii="Times New Roman" w:hAnsi="Times New Roman" w:cs="Times New Roman"/>
          <w:color w:val="000000"/>
          <w:sz w:val="28"/>
          <w:szCs w:val="28"/>
          <w:shd w:val="clear" w:color="auto" w:fill="FFFFFF"/>
        </w:rPr>
        <w:t xml:space="preserve">новой </w:t>
      </w:r>
      <w:proofErr w:type="spellStart"/>
      <w:r>
        <w:rPr>
          <w:rFonts w:ascii="Times New Roman" w:hAnsi="Times New Roman" w:cs="Times New Roman"/>
          <w:color w:val="000000"/>
          <w:sz w:val="28"/>
          <w:szCs w:val="28"/>
          <w:shd w:val="clear" w:color="auto" w:fill="FFFFFF"/>
        </w:rPr>
        <w:t>коронавирусной</w:t>
      </w:r>
      <w:proofErr w:type="spellEnd"/>
      <w:r>
        <w:rPr>
          <w:rFonts w:ascii="Times New Roman" w:hAnsi="Times New Roman" w:cs="Times New Roman"/>
          <w:color w:val="000000"/>
          <w:sz w:val="28"/>
          <w:szCs w:val="28"/>
          <w:shd w:val="clear" w:color="auto" w:fill="FFFFFF"/>
        </w:rPr>
        <w:t xml:space="preserve"> инфекции умерло 27 человек. В 2020 году была начата прививочная компания от </w:t>
      </w:r>
      <w:r>
        <w:rPr>
          <w:color w:val="000000"/>
          <w:sz w:val="20"/>
          <w:szCs w:val="20"/>
          <w:shd w:val="clear" w:color="auto" w:fill="FFFFFF"/>
        </w:rPr>
        <w:t xml:space="preserve"> </w:t>
      </w:r>
      <w:r>
        <w:rPr>
          <w:rFonts w:ascii="Times New Roman" w:hAnsi="Times New Roman" w:cs="Times New Roman"/>
          <w:color w:val="000000"/>
          <w:sz w:val="28"/>
          <w:szCs w:val="28"/>
          <w:shd w:val="clear" w:color="auto" w:fill="FFFFFF"/>
        </w:rPr>
        <w:t>COVID – 19 и на данный момент привито 4146 человек. Это в основном население трудоспособного возраста. Но хотелось бы подчеркнуть, что большая часть пожилых людей не приняли решение о вакцинации.</w:t>
      </w:r>
    </w:p>
    <w:p w:rsidR="00C204DD" w:rsidRDefault="00C204DD" w:rsidP="00C204DD">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Уважаемые депутаты и приглашенные призываем вас </w:t>
      </w:r>
      <w:proofErr w:type="gramStart"/>
      <w:r>
        <w:rPr>
          <w:rFonts w:ascii="Times New Roman" w:hAnsi="Times New Roman" w:cs="Times New Roman"/>
          <w:color w:val="000000"/>
          <w:sz w:val="28"/>
          <w:szCs w:val="28"/>
          <w:shd w:val="clear" w:color="auto" w:fill="FFFFFF"/>
        </w:rPr>
        <w:t>защитить</w:t>
      </w:r>
      <w:proofErr w:type="gramEnd"/>
      <w:r>
        <w:rPr>
          <w:rFonts w:ascii="Times New Roman" w:hAnsi="Times New Roman" w:cs="Times New Roman"/>
          <w:color w:val="000000"/>
          <w:sz w:val="28"/>
          <w:szCs w:val="28"/>
          <w:shd w:val="clear" w:color="auto" w:fill="FFFFFF"/>
        </w:rPr>
        <w:t xml:space="preserve"> своих близких пожилого возраста и рекомендовать им пройти вакцинацию от COVID – 19.</w:t>
      </w:r>
      <w:r>
        <w:rPr>
          <w:rFonts w:ascii="Times New Roman" w:hAnsi="Times New Roman" w:cs="Times New Roman"/>
          <w:color w:val="000000"/>
          <w:sz w:val="28"/>
          <w:szCs w:val="28"/>
          <w:shd w:val="clear" w:color="auto" w:fill="FFFFFF"/>
        </w:rPr>
        <w:br/>
        <w:t>Будьте здоровы! Берегите себя и своих близких!</w:t>
      </w:r>
    </w:p>
    <w:p w:rsidR="00C204DD" w:rsidRDefault="00C204DD" w:rsidP="00C204DD">
      <w:pPr>
        <w:pStyle w:val="20"/>
        <w:shd w:val="clear" w:color="auto" w:fill="auto"/>
        <w:spacing w:before="0" w:after="0" w:line="360" w:lineRule="auto"/>
        <w:ind w:firstLine="708"/>
        <w:rPr>
          <w:rFonts w:ascii="Times New Roman" w:hAnsi="Times New Roman" w:cs="Times New Roman"/>
          <w:sz w:val="28"/>
          <w:szCs w:val="28"/>
        </w:rPr>
      </w:pPr>
      <w:r>
        <w:rPr>
          <w:rFonts w:ascii="Times New Roman" w:hAnsi="Times New Roman" w:cs="Times New Roman"/>
          <w:color w:val="000000"/>
          <w:sz w:val="28"/>
          <w:szCs w:val="28"/>
        </w:rPr>
        <w:t>Спасибо за внимание. Готов ответить на ваши вопросы.</w:t>
      </w:r>
    </w:p>
    <w:p w:rsidR="00C204DD" w:rsidRDefault="00C204DD" w:rsidP="00C204DD">
      <w:pPr>
        <w:spacing w:line="360" w:lineRule="auto"/>
        <w:rPr>
          <w:rFonts w:ascii="Times New Roman" w:hAnsi="Times New Roman" w:cs="Times New Roman"/>
          <w:sz w:val="28"/>
          <w:szCs w:val="28"/>
        </w:rPr>
      </w:pPr>
    </w:p>
    <w:p w:rsidR="00C204DD" w:rsidRDefault="00C204DD" w:rsidP="00C204DD">
      <w:pPr>
        <w:spacing w:line="360" w:lineRule="auto"/>
        <w:rPr>
          <w:rFonts w:ascii="Times New Roman" w:hAnsi="Times New Roman" w:cs="Times New Roman"/>
          <w:sz w:val="28"/>
          <w:szCs w:val="28"/>
        </w:rPr>
      </w:pPr>
    </w:p>
    <w:p w:rsidR="00C204DD" w:rsidRDefault="00C204DD" w:rsidP="00C204DD">
      <w:pPr>
        <w:spacing w:line="360" w:lineRule="auto"/>
        <w:rPr>
          <w:rFonts w:ascii="Times New Roman" w:hAnsi="Times New Roman" w:cs="Times New Roman"/>
          <w:sz w:val="28"/>
          <w:szCs w:val="28"/>
        </w:rPr>
      </w:pPr>
    </w:p>
    <w:p w:rsidR="00C204DD" w:rsidRDefault="00C204DD" w:rsidP="00C204DD">
      <w:pPr>
        <w:spacing w:line="360" w:lineRule="auto"/>
        <w:rPr>
          <w:rFonts w:ascii="Times New Roman" w:hAnsi="Times New Roman" w:cs="Times New Roman"/>
          <w:sz w:val="28"/>
          <w:szCs w:val="28"/>
        </w:rPr>
      </w:pPr>
    </w:p>
    <w:p w:rsidR="00C204DD" w:rsidRDefault="00C204DD" w:rsidP="00C204DD"/>
    <w:p w:rsidR="006565D7" w:rsidRDefault="006565D7" w:rsidP="006565D7">
      <w:pPr>
        <w:pStyle w:val="a3"/>
        <w:tabs>
          <w:tab w:val="left" w:pos="4320"/>
          <w:tab w:val="center" w:pos="4847"/>
        </w:tabs>
        <w:spacing w:before="0" w:after="0"/>
        <w:jc w:val="center"/>
        <w:rPr>
          <w:rFonts w:ascii="Times New Roman" w:hAnsi="Times New Roman" w:cs="Times New Roman"/>
          <w:b/>
          <w:sz w:val="28"/>
          <w:szCs w:val="28"/>
        </w:rPr>
      </w:pPr>
    </w:p>
    <w:p w:rsidR="00AC3508" w:rsidRDefault="00AC3508"/>
    <w:sectPr w:rsidR="00AC35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33D68"/>
    <w:multiLevelType w:val="multilevel"/>
    <w:tmpl w:val="DB26D7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565D7"/>
    <w:rsid w:val="000566E6"/>
    <w:rsid w:val="006565D7"/>
    <w:rsid w:val="009306A9"/>
    <w:rsid w:val="00AC3508"/>
    <w:rsid w:val="00C20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65D7"/>
    <w:pPr>
      <w:spacing w:before="100" w:after="100" w:line="240" w:lineRule="auto"/>
    </w:pPr>
    <w:rPr>
      <w:rFonts w:ascii="Calibri" w:eastAsia="Times New Roman" w:hAnsi="Calibri" w:cs="Calibri"/>
      <w:sz w:val="24"/>
      <w:szCs w:val="24"/>
    </w:rPr>
  </w:style>
  <w:style w:type="paragraph" w:styleId="a4">
    <w:name w:val="No Spacing"/>
    <w:uiPriority w:val="1"/>
    <w:qFormat/>
    <w:rsid w:val="006565D7"/>
    <w:pPr>
      <w:spacing w:after="0" w:line="240" w:lineRule="auto"/>
    </w:pPr>
    <w:rPr>
      <w:rFonts w:ascii="Times New Roman" w:eastAsia="Times New Roman" w:hAnsi="Times New Roman" w:cs="Times New Roman"/>
      <w:sz w:val="24"/>
      <w:szCs w:val="24"/>
    </w:rPr>
  </w:style>
  <w:style w:type="character" w:styleId="a5">
    <w:name w:val="Strong"/>
    <w:basedOn w:val="a0"/>
    <w:uiPriority w:val="22"/>
    <w:qFormat/>
    <w:rsid w:val="006565D7"/>
    <w:rPr>
      <w:b/>
      <w:bCs/>
    </w:rPr>
  </w:style>
  <w:style w:type="paragraph" w:styleId="a6">
    <w:name w:val="List Paragraph"/>
    <w:basedOn w:val="a"/>
    <w:uiPriority w:val="34"/>
    <w:qFormat/>
    <w:rsid w:val="00C204DD"/>
    <w:pPr>
      <w:ind w:left="720"/>
      <w:contextualSpacing/>
    </w:pPr>
  </w:style>
  <w:style w:type="paragraph" w:customStyle="1" w:styleId="ConsPlusTitle">
    <w:name w:val="ConsPlusTitle"/>
    <w:uiPriority w:val="99"/>
    <w:rsid w:val="00C204D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TableHeading">
    <w:name w:val="Table Heading"/>
    <w:basedOn w:val="a"/>
    <w:uiPriority w:val="99"/>
    <w:rsid w:val="00C204DD"/>
    <w:pPr>
      <w:widowControl w:val="0"/>
      <w:suppressLineNumbers/>
      <w:suppressAutoHyphens/>
      <w:autoSpaceDN w:val="0"/>
      <w:spacing w:after="0" w:line="240" w:lineRule="auto"/>
      <w:jc w:val="center"/>
    </w:pPr>
    <w:rPr>
      <w:rFonts w:ascii="Times New Roman" w:eastAsia="Lucida Sans Unicode" w:hAnsi="Times New Roman" w:cs="Tahoma"/>
      <w:b/>
      <w:bCs/>
      <w:kern w:val="3"/>
      <w:sz w:val="24"/>
      <w:szCs w:val="24"/>
    </w:rPr>
  </w:style>
  <w:style w:type="character" w:customStyle="1" w:styleId="2">
    <w:name w:val="Основной текст (2)_"/>
    <w:basedOn w:val="a0"/>
    <w:link w:val="20"/>
    <w:locked/>
    <w:rsid w:val="00C204DD"/>
    <w:rPr>
      <w:rFonts w:ascii="Arial" w:eastAsia="Arial" w:hAnsi="Arial" w:cs="Arial"/>
      <w:shd w:val="clear" w:color="auto" w:fill="FFFFFF"/>
    </w:rPr>
  </w:style>
  <w:style w:type="paragraph" w:customStyle="1" w:styleId="20">
    <w:name w:val="Основной текст (2)"/>
    <w:basedOn w:val="a"/>
    <w:link w:val="2"/>
    <w:rsid w:val="00C204DD"/>
    <w:pPr>
      <w:widowControl w:val="0"/>
      <w:shd w:val="clear" w:color="auto" w:fill="FFFFFF"/>
      <w:spacing w:before="660" w:after="240" w:line="0" w:lineRule="atLeast"/>
      <w:ind w:hanging="240"/>
      <w:jc w:val="both"/>
    </w:pPr>
    <w:rPr>
      <w:rFonts w:ascii="Arial" w:eastAsia="Arial" w:hAnsi="Arial" w:cs="Arial"/>
    </w:rPr>
  </w:style>
  <w:style w:type="character" w:customStyle="1" w:styleId="1">
    <w:name w:val="Заголовок №1 + Полужирный"/>
    <w:basedOn w:val="a0"/>
    <w:rsid w:val="00C204D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14</Pages>
  <Words>3464</Words>
  <Characters>19747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ZAHARUSHKINA TA</cp:lastModifiedBy>
  <cp:revision>4</cp:revision>
  <cp:lastPrinted>2022-02-10T11:07:00Z</cp:lastPrinted>
  <dcterms:created xsi:type="dcterms:W3CDTF">2022-02-10T11:03:00Z</dcterms:created>
  <dcterms:modified xsi:type="dcterms:W3CDTF">2022-02-10T11:39:00Z</dcterms:modified>
</cp:coreProperties>
</file>